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eastAsia"/>
          <w:lang w:val="en-US" w:eastAsia="zh-CN"/>
        </w:rPr>
      </w:pPr>
      <w:r>
        <w:rPr>
          <w:rFonts w:hint="eastAsia"/>
          <w:lang w:val="en-US" w:eastAsia="zh-CN"/>
        </w:rPr>
        <w:t>利用Jaccard系数进行共享代码分析</w:t>
      </w:r>
    </w:p>
    <w:p>
      <w:pPr>
        <w:pStyle w:val="5"/>
        <w:bidi w:val="0"/>
        <w:rPr>
          <w:rFonts w:hint="eastAsia"/>
          <w:lang w:val="en-US" w:eastAsia="zh-CN"/>
        </w:rPr>
      </w:pPr>
      <w:r>
        <w:rPr>
          <w:rFonts w:hint="eastAsia"/>
          <w:lang w:val="en-US" w:eastAsia="zh-CN"/>
        </w:rPr>
        <w:t>一、基础知识</w:t>
      </w:r>
    </w:p>
    <w:p>
      <w:pPr>
        <w:pStyle w:val="6"/>
        <w:bidi w:val="0"/>
        <w:rPr>
          <w:rFonts w:hint="eastAsia"/>
          <w:lang w:val="en-US" w:eastAsia="zh-CN"/>
        </w:rPr>
      </w:pPr>
      <w:r>
        <w:rPr>
          <w:rFonts w:hint="eastAsia"/>
          <w:lang w:val="en-US" w:eastAsia="zh-CN"/>
        </w:rPr>
        <w:t>1.1  共享代码分析</w:t>
      </w:r>
    </w:p>
    <w:p>
      <w:pPr>
        <w:bidi w:val="0"/>
        <w:rPr>
          <w:rFonts w:hint="eastAsia"/>
          <w:lang w:val="en-US" w:eastAsia="zh-CN"/>
        </w:rPr>
      </w:pPr>
      <w:r>
        <w:rPr>
          <w:rFonts w:hint="eastAsia"/>
          <w:lang w:val="en-US" w:eastAsia="zh-CN"/>
        </w:rPr>
        <w:t>共享代码分析，也称为相似性分析，是我们通过估计它们共享的预编译源代码的分比来比较两个恶意软件样本的过程。它不同于共享属性分析，共享属性分析是根据意软件的外部属性(例如，它们所使用的桌面图标，或者它们回连的服务器)来比较意软件样本。</w:t>
      </w:r>
    </w:p>
    <w:p>
      <w:pPr>
        <w:bidi w:val="0"/>
        <w:rPr>
          <w:rFonts w:hint="eastAsia"/>
          <w:lang w:val="en-US" w:eastAsia="zh-CN"/>
        </w:rPr>
      </w:pPr>
      <w:r>
        <w:rPr>
          <w:rFonts w:hint="eastAsia"/>
          <w:lang w:val="en-US" w:eastAsia="zh-CN"/>
        </w:rPr>
        <w:t>在逆向工程中，共享代码分析有助于识别可以一起分析的样本(因为它们来自相的恶意软件工具包，或者是相同恶意软件家族的不同版本)，这可以确定是否为相同的发人员部署的一组恶意软件样本。</w:t>
      </w:r>
    </w:p>
    <w:p>
      <w:pPr>
        <w:bidi w:val="0"/>
        <w:rPr>
          <w:rFonts w:hint="default"/>
          <w:lang w:val="en-US" w:eastAsia="zh-CN"/>
        </w:rPr>
      </w:pPr>
      <w:r>
        <w:rPr>
          <w:rFonts w:hint="default"/>
          <w:lang w:val="en-US" w:eastAsia="zh-CN"/>
        </w:rPr>
        <w:t>首先，介绍本</w:t>
      </w:r>
      <w:r>
        <w:rPr>
          <w:rFonts w:hint="eastAsia"/>
          <w:lang w:val="en-US" w:eastAsia="zh-CN"/>
        </w:rPr>
        <w:t>实验</w:t>
      </w:r>
      <w:r>
        <w:rPr>
          <w:rFonts w:hint="default"/>
          <w:lang w:val="en-US" w:eastAsia="zh-CN"/>
        </w:rPr>
        <w:t>将使用的恶意软件测试样本</w:t>
      </w:r>
      <w:r>
        <w:rPr>
          <w:rFonts w:hint="eastAsia"/>
          <w:lang w:val="en-US" w:eastAsia="zh-CN"/>
        </w:rPr>
        <w:t>。</w:t>
      </w:r>
      <w:r>
        <w:rPr>
          <w:rFonts w:hint="default"/>
          <w:lang w:val="en-US" w:eastAsia="zh-CN"/>
        </w:rPr>
        <w:t>然后，你将学习数学上的相似性比较和Jaccard系数的概念，这是一种根据共享特征来比较恶意软件样本的集合理论方法。接下来，</w:t>
      </w:r>
      <w:r>
        <w:rPr>
          <w:rFonts w:hint="eastAsia"/>
          <w:lang w:val="en-US" w:eastAsia="zh-CN"/>
        </w:rPr>
        <w:t>本文</w:t>
      </w:r>
      <w:r>
        <w:rPr>
          <w:rFonts w:hint="default"/>
          <w:lang w:val="en-US" w:eastAsia="zh-CN"/>
        </w:rPr>
        <w:t>将介绍特征的概念，以说明如何将它们与Jaccard系数结合使用，来估算两个恶意软件样本共享的代码量。你还将学习如何根据可用性来评价恶意软件的特征。最后，</w:t>
      </w:r>
      <w:r>
        <w:rPr>
          <w:rFonts w:hint="eastAsia"/>
          <w:lang w:val="en-US" w:eastAsia="zh-CN"/>
        </w:rPr>
        <w:t>本文</w:t>
      </w:r>
      <w:r>
        <w:rPr>
          <w:rFonts w:hint="default"/>
          <w:lang w:val="en-US" w:eastAsia="zh-CN"/>
        </w:rPr>
        <w:t>通过网络可视化知识，创建多个层次的恶意软件代码共享可视化效果图。</w:t>
      </w:r>
    </w:p>
    <w:p>
      <w:pPr>
        <w:pStyle w:val="6"/>
        <w:bidi w:val="0"/>
        <w:rPr>
          <w:rFonts w:hint="eastAsia"/>
          <w:lang w:val="en-US" w:eastAsia="zh-CN"/>
        </w:rPr>
      </w:pPr>
      <w:r>
        <w:rPr>
          <w:rFonts w:hint="eastAsia"/>
          <w:lang w:val="en-US" w:eastAsia="zh-CN"/>
        </w:rPr>
        <w:t>1.2  实验所用的恶意软件样本</w:t>
      </w:r>
    </w:p>
    <w:p>
      <w:pPr>
        <w:rPr>
          <w:rFonts w:hint="default"/>
          <w:lang w:val="en-US" w:eastAsia="zh-CN"/>
        </w:rPr>
      </w:pPr>
      <w:r>
        <w:rPr>
          <w:rFonts w:hint="default"/>
          <w:lang w:val="en-US" w:eastAsia="zh-CN"/>
        </w:rPr>
        <w:t>在本章中，</w:t>
      </w:r>
      <w:r>
        <w:rPr>
          <w:rFonts w:hint="eastAsia"/>
          <w:lang w:val="en-US" w:eastAsia="zh-CN"/>
        </w:rPr>
        <w:t>本文</w:t>
      </w:r>
      <w:r>
        <w:rPr>
          <w:rFonts w:hint="default"/>
          <w:lang w:val="en-US" w:eastAsia="zh-CN"/>
        </w:rPr>
        <w:t>使用真实场景中彼此共享大量代码的恶意软件家族来进行实验</w:t>
      </w:r>
      <w:r>
        <w:rPr>
          <w:rFonts w:hint="eastAsia"/>
          <w:lang w:val="en-US" w:eastAsia="zh-CN"/>
        </w:rPr>
        <w:t>，这些数据集来自</w:t>
      </w:r>
      <w:r>
        <w:rPr>
          <w:rFonts w:hint="default"/>
          <w:lang w:val="en-US" w:eastAsia="zh-CN"/>
        </w:rPr>
        <w:t xml:space="preserve"> Mandiant和 Mila Parkour 公司。你可能不知道这些恶意软件样本属于哪个家族，也不知道新发现的恶意软件样本与先前看到的样本之间有多大的相似程度。但是通过浏览一些确切知道的样本将是一个很好的实践，因为它允许</w:t>
      </w:r>
      <w:r>
        <w:rPr>
          <w:rFonts w:hint="eastAsia"/>
          <w:lang w:val="en-US" w:eastAsia="zh-CN"/>
        </w:rPr>
        <w:t>你</w:t>
      </w:r>
      <w:r>
        <w:rPr>
          <w:rFonts w:hint="default"/>
          <w:lang w:val="en-US" w:eastAsia="zh-CN"/>
        </w:rPr>
        <w:t>验证对样本相似性的自动推断是否与</w:t>
      </w:r>
      <w:r>
        <w:rPr>
          <w:rFonts w:hint="eastAsia"/>
          <w:lang w:val="en-US" w:eastAsia="zh-CN"/>
        </w:rPr>
        <w:t>你</w:t>
      </w:r>
      <w:r>
        <w:rPr>
          <w:rFonts w:hint="default"/>
          <w:lang w:val="en-US" w:eastAsia="zh-CN"/>
        </w:rPr>
        <w:t>对哪些样本实际上属于同一组的知识一致。</w:t>
      </w:r>
    </w:p>
    <w:p>
      <w:pPr>
        <w:rPr>
          <w:rFonts w:hint="default"/>
          <w:lang w:val="en-US" w:eastAsia="zh-CN"/>
        </w:rPr>
      </w:pPr>
      <w:r>
        <w:rPr>
          <w:rFonts w:hint="default"/>
          <w:lang w:val="en-US" w:eastAsia="zh-CN"/>
        </w:rPr>
        <w:t>为了识别APT1数据集</w:t>
      </w:r>
      <w:r>
        <w:rPr>
          <w:rFonts w:hint="eastAsia"/>
          <w:lang w:val="en-US" w:eastAsia="zh-CN"/>
        </w:rPr>
        <w:t>上样本</w:t>
      </w:r>
      <w:r>
        <w:rPr>
          <w:rFonts w:hint="default"/>
          <w:lang w:val="en-US" w:eastAsia="zh-CN"/>
        </w:rPr>
        <w:t>的家族名称，我将每个样本输入卡巴斯基反病毒引警。卡巴斯基能够用鲁棒的层次分类方法对30104个样本进行分类(例如 troian.win32.jorik.skor.akr表示jorik.skor 家族)，将41 830 个样本分配到“未知”类中，给其余 28 481个样本分配通用的标签(例如，通用的“win32 Trojan”标签)。</w:t>
      </w:r>
    </w:p>
    <w:p>
      <w:pPr>
        <w:rPr>
          <w:rFonts w:hint="default"/>
          <w:lang w:val="en-US" w:eastAsia="zh-CN"/>
        </w:rPr>
      </w:pPr>
      <w:r>
        <w:rPr>
          <w:rFonts w:hint="default"/>
          <w:lang w:val="en-US" w:eastAsia="zh-CN"/>
        </w:rPr>
        <w:t>由于卡巴斯基的标签具有不一致性(例如jorik 家族等一些卡巴斯基的标签分组代表了一系列非常广泛的恶意软件，而例如webprefix等其他的标签则代表了特定的变种集合)，以及卡巴斯基经常漏报或者错误标记恶意软件的事实，我选择了卡巴斯基检测出的可信度较高的七类恶意软件，具体包括dapato、pasta、skor、vbnawebprefix、xtoober和zango7 个家族。</w:t>
      </w:r>
    </w:p>
    <w:p>
      <w:pPr>
        <w:pStyle w:val="6"/>
        <w:bidi w:val="0"/>
        <w:rPr>
          <w:rFonts w:hint="eastAsia"/>
          <w:lang w:val="en-US" w:eastAsia="zh-CN"/>
        </w:rPr>
      </w:pPr>
      <w:r>
        <w:rPr>
          <w:rFonts w:hint="eastAsia"/>
          <w:lang w:val="en-US" w:eastAsia="zh-CN"/>
        </w:rPr>
        <w:t>1.3  通过特征提取对样本进行比较</w:t>
      </w:r>
    </w:p>
    <w:p>
      <w:pPr>
        <w:rPr>
          <w:rFonts w:hint="default"/>
          <w:lang w:val="en-US" w:eastAsia="zh-CN"/>
        </w:rPr>
      </w:pPr>
      <w:r>
        <w:rPr>
          <w:rFonts w:hint="default"/>
          <w:lang w:val="en-US" w:eastAsia="zh-CN"/>
        </w:rPr>
        <w:t>在攻击者编译两个恶意二进制文件之前，我们如何开始估计它们共享的代码量呢?你可能考虑使用很多种方法来解决这个问题，但是关于这个问题已经发表的数百篇计算机科学研究论文中，有一个共同的主题是:为了估计二进制文件之间共享代码的数量，在进行比较之前，我们要将恶意软件样本进行“特征袋”</w:t>
      </w:r>
      <w:r>
        <w:rPr>
          <w:rFonts w:hint="eastAsia"/>
          <w:lang w:val="en-US" w:eastAsia="zh-CN"/>
        </w:rPr>
        <w:t>（</w:t>
      </w:r>
      <w:r>
        <w:rPr>
          <w:rFonts w:hint="default"/>
          <w:lang w:val="en-US" w:eastAsia="zh-CN"/>
        </w:rPr>
        <w:t>bag offeatures</w:t>
      </w:r>
      <w:r>
        <w:rPr>
          <w:rFonts w:hint="eastAsia"/>
          <w:lang w:val="en-US" w:eastAsia="zh-CN"/>
        </w:rPr>
        <w:t>）</w:t>
      </w:r>
      <w:r>
        <w:rPr>
          <w:rFonts w:hint="default"/>
          <w:lang w:val="en-US" w:eastAsia="zh-CN"/>
        </w:rPr>
        <w:t>分组。</w:t>
      </w:r>
    </w:p>
    <w:p>
      <w:pPr>
        <w:rPr>
          <w:rFonts w:hint="eastAsia"/>
          <w:lang w:val="en-US" w:eastAsia="zh-CN"/>
        </w:rPr>
      </w:pPr>
      <w:r>
        <w:rPr>
          <w:rFonts w:hint="default"/>
          <w:lang w:val="en-US" w:eastAsia="zh-CN"/>
        </w:rPr>
        <w:t>我所说的特征是指我们在估计样本之间的代码相似性时任何可能需要考虑的恶意软件属性。例如，我们使用的特征可以是从二进制文件中提取的可打印字符串。我们不是把样本看作是一个由函数、导人的动态库等等组成的相互连接的系统，而是把恶意软件看作是一系列便于计算的独立特征袋(例如，从恶意软件中提取的一组字符串)</w:t>
      </w:r>
      <w:r>
        <w:rPr>
          <w:rFonts w:hint="eastAsia"/>
          <w:lang w:val="en-US" w:eastAsia="zh-CN"/>
        </w:rPr>
        <w:t>。</w:t>
      </w:r>
    </w:p>
    <w:p>
      <w:pPr>
        <w:pStyle w:val="6"/>
        <w:bidi w:val="0"/>
        <w:rPr>
          <w:rFonts w:hint="default"/>
          <w:lang w:val="en-US" w:eastAsia="zh-CN"/>
        </w:rPr>
      </w:pPr>
      <w:r>
        <w:rPr>
          <w:rFonts w:hint="eastAsia"/>
          <w:lang w:val="en-US" w:eastAsia="zh-CN"/>
        </w:rPr>
        <w:t xml:space="preserve">1.4  </w:t>
      </w:r>
      <w:r>
        <w:rPr>
          <w:rFonts w:hint="default"/>
          <w:lang w:val="en-US" w:eastAsia="zh-CN"/>
        </w:rPr>
        <w:t>特征袋模型如何工作</w:t>
      </w:r>
    </w:p>
    <w:p>
      <w:pPr>
        <w:rPr>
          <w:rFonts w:hint="eastAsia"/>
          <w:lang w:val="en-US" w:eastAsia="zh-CN"/>
        </w:rPr>
      </w:pPr>
      <w:r>
        <w:rPr>
          <w:rFonts w:hint="default"/>
          <w:lang w:val="en-US" w:eastAsia="zh-CN"/>
        </w:rPr>
        <w:t>要了解特征袋是如何工作的，请考虑如图</w:t>
      </w:r>
      <w:r>
        <w:rPr>
          <w:rFonts w:hint="eastAsia"/>
          <w:lang w:val="en-US" w:eastAsia="zh-CN"/>
        </w:rPr>
        <w:t>1</w:t>
      </w:r>
      <w:r>
        <w:rPr>
          <w:rFonts w:hint="default"/>
          <w:lang w:val="en-US" w:eastAsia="zh-CN"/>
        </w:rPr>
        <w:t>所示两个恶意软件样本之间的维恩图。在这里，样本A和样本B显示为特征袋(特征在维恩图中用圆表示)。</w:t>
      </w:r>
      <w:r>
        <w:rPr>
          <w:rFonts w:hint="eastAsia"/>
          <w:lang w:val="en-US" w:eastAsia="zh-CN"/>
        </w:rPr>
        <w:t>我们</w:t>
      </w:r>
      <w:r>
        <w:rPr>
          <w:rFonts w:hint="default"/>
          <w:lang w:val="en-US" w:eastAsia="zh-CN"/>
        </w:rPr>
        <w:t>可以通过检查这两个样本之间共享哪些特征来比较它们。计算两组特征之间的重叠很快，并且可以根据我们提出的任意特征来比较恶意软件样本的相似性。</w:t>
      </w:r>
    </w:p>
    <w:p>
      <w:pPr>
        <w:pStyle w:val="12"/>
        <w:bidi w:val="0"/>
        <w:rPr>
          <w:rFonts w:hint="default"/>
          <w:lang w:val="en-US" w:eastAsia="zh-CN"/>
        </w:rPr>
      </w:pPr>
      <w:r>
        <w:rPr>
          <w:rFonts w:hint="default"/>
          <w:lang w:val="en-US" w:eastAsia="zh-CN"/>
        </w:rPr>
        <w:drawing>
          <wp:inline distT="0" distB="0" distL="114300" distR="114300">
            <wp:extent cx="3599815" cy="1939925"/>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599815" cy="193992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图1 恶意代码共享分析的“特征袋”模型示意图</w:t>
      </w:r>
    </w:p>
    <w:p>
      <w:pPr>
        <w:bidi w:val="0"/>
        <w:rPr>
          <w:rFonts w:hint="default"/>
          <w:lang w:val="en-US" w:eastAsia="zh-CN"/>
        </w:rPr>
      </w:pPr>
      <w:r>
        <w:rPr>
          <w:rFonts w:hint="default"/>
          <w:lang w:val="en-US" w:eastAsia="zh-CN"/>
        </w:rPr>
        <w:t>例如，在处理加壳的恶意软件时，我们可能希望使用基于恶意软件动态运行日志的特征，这是由于在沙箱中运行恶意软件是让恶意软件自行解压的一种方式。在其他情况下，我们可以使用从静态恶意软件二进制文件中提取的字符串来执行比较。</w:t>
      </w:r>
    </w:p>
    <w:p>
      <w:pPr>
        <w:pStyle w:val="6"/>
        <w:bidi w:val="0"/>
        <w:rPr>
          <w:rFonts w:hint="default"/>
          <w:lang w:val="en-US" w:eastAsia="zh-CN"/>
        </w:rPr>
      </w:pPr>
      <w:r>
        <w:rPr>
          <w:rFonts w:hint="eastAsia"/>
          <w:lang w:val="en-US" w:eastAsia="zh-CN"/>
        </w:rPr>
        <w:t xml:space="preserve">1.5  </w:t>
      </w:r>
      <w:r>
        <w:rPr>
          <w:rFonts w:hint="default"/>
          <w:lang w:val="en-US" w:eastAsia="zh-CN"/>
        </w:rPr>
        <w:t>使用Jaccard 系数量化相似性</w:t>
      </w:r>
    </w:p>
    <w:p>
      <w:pPr>
        <w:rPr>
          <w:rFonts w:hint="default"/>
          <w:lang w:val="en-US" w:eastAsia="zh-CN"/>
        </w:rPr>
      </w:pPr>
      <w:r>
        <w:rPr>
          <w:rFonts w:hint="default"/>
          <w:lang w:val="en-US" w:eastAsia="zh-CN"/>
        </w:rPr>
        <w:t>一旦你将一个恶意软件样本表示成为一个特征袋，你就需要度量该样本的特征袋与其他样本的特征袋之间的相似性程度。为了估计两个恶意软件样本之间的代码共享程度我们使用了一个具有以下属性的相似性函数</w:t>
      </w:r>
      <w:r>
        <w:rPr>
          <w:rFonts w:hint="eastAsia"/>
          <w:lang w:val="en-US" w:eastAsia="zh-CN"/>
        </w:rPr>
        <w:t>：</w:t>
      </w:r>
    </w:p>
    <w:p>
      <w:pPr>
        <w:rPr>
          <w:rFonts w:hint="default"/>
          <w:lang w:val="en-US" w:eastAsia="zh-CN"/>
        </w:rPr>
      </w:pPr>
      <w:r>
        <w:rPr>
          <w:rFonts w:hint="default"/>
          <w:lang w:val="en-US" w:eastAsia="zh-CN"/>
        </w:rPr>
        <w:t>它生成一个归一化后的值，这样恶意软件样本之间的相似性比较可以放在相同的尺度上进行。常规来说，这个函数应该从范围0(没有代码共享)到1(样本之间代码进行百分之百共享)之间产生值。</w:t>
      </w:r>
    </w:p>
    <w:p>
      <w:pPr>
        <w:rPr>
          <w:rFonts w:hint="default"/>
          <w:lang w:val="en-US" w:eastAsia="zh-CN"/>
        </w:rPr>
      </w:pPr>
      <w:r>
        <w:rPr>
          <w:rFonts w:hint="default"/>
          <w:lang w:val="en-US" w:eastAsia="zh-CN"/>
        </w:rPr>
        <w:t>该函数应该帮助我们对两个样本之间的代码共享做出准确的估计(我们可以通过实验从经验上确定这一点)。</w:t>
      </w:r>
    </w:p>
    <w:p>
      <w:pPr>
        <w:rPr>
          <w:rFonts w:hint="default"/>
          <w:lang w:val="en-US" w:eastAsia="zh-CN"/>
        </w:rPr>
      </w:pPr>
      <w:r>
        <w:rPr>
          <w:rFonts w:hint="default"/>
          <w:lang w:val="en-US" w:eastAsia="zh-CN"/>
        </w:rPr>
        <w:t>我们应该能够很容易地理解为什么函数模型代码相似性很好(它不应该是一个复杂的数学黑盒子，需要花很多精力去理解或解释)。</w:t>
      </w:r>
    </w:p>
    <w:p>
      <w:pPr>
        <w:rPr>
          <w:rFonts w:hint="default"/>
          <w:lang w:val="en-US" w:eastAsia="zh-CN"/>
        </w:rPr>
      </w:pPr>
      <w:r>
        <w:rPr>
          <w:rFonts w:hint="default"/>
          <w:lang w:val="en-US" w:eastAsia="zh-CN"/>
        </w:rPr>
        <w:t>Jaccard系数是一个具有这些性质的简单函数。事实上，即使安全研究社区已经尝试过其他代码相似性估计的数学方法(例如，余弦距离、1距离、欧式[L2]距离，等等)</w:t>
      </w:r>
      <w:r>
        <w:rPr>
          <w:rFonts w:hint="eastAsia"/>
          <w:lang w:val="en-US" w:eastAsia="zh-CN"/>
        </w:rPr>
        <w:t>，</w:t>
      </w:r>
      <w:r>
        <w:rPr>
          <w:rFonts w:hint="default"/>
          <w:lang w:val="en-US" w:eastAsia="zh-CN"/>
        </w:rPr>
        <w:t>但是Jaccard系数是最广泛采用的方法，并目有充分的理由。它简单而直观地表达了两组恶意软件特征之间的重叠程度，为我们提供了两组恶意软件特征中共有特征的百分比该百分比由两组恶意软件中所有存在特征的百分比进行归一化而来。</w:t>
      </w:r>
    </w:p>
    <w:p>
      <w:pPr>
        <w:rPr>
          <w:rFonts w:hint="default"/>
          <w:lang w:val="en-US" w:eastAsia="zh-CN"/>
        </w:rPr>
      </w:pPr>
      <w:r>
        <w:rPr>
          <w:rFonts w:hint="default"/>
          <w:lang w:val="en-US" w:eastAsia="zh-CN"/>
        </w:rPr>
        <w:t>图</w:t>
      </w:r>
      <w:r>
        <w:rPr>
          <w:rFonts w:hint="eastAsia"/>
          <w:lang w:val="en-US" w:eastAsia="zh-CN"/>
        </w:rPr>
        <w:t>2</w:t>
      </w:r>
      <w:r>
        <w:rPr>
          <w:rFonts w:hint="default"/>
          <w:lang w:val="en-US" w:eastAsia="zh-CN"/>
        </w:rPr>
        <w:t>展示了 Jaccard 系数值的样例。</w:t>
      </w:r>
    </w:p>
    <w:p>
      <w:pPr>
        <w:pStyle w:val="12"/>
        <w:bidi w:val="0"/>
        <w:rPr>
          <w:rFonts w:hint="default"/>
          <w:lang w:val="en-US" w:eastAsia="zh-CN"/>
        </w:rPr>
      </w:pPr>
      <w:r>
        <w:rPr>
          <w:rFonts w:hint="default"/>
          <w:lang w:val="en-US" w:eastAsia="zh-CN"/>
        </w:rPr>
        <w:drawing>
          <wp:inline distT="0" distB="0" distL="114300" distR="114300">
            <wp:extent cx="4679950" cy="261556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679950" cy="2615565"/>
                    </a:xfrm>
                    <a:prstGeom prst="rect">
                      <a:avLst/>
                    </a:prstGeom>
                    <a:noFill/>
                    <a:ln>
                      <a:noFill/>
                    </a:ln>
                  </pic:spPr>
                </pic:pic>
              </a:graphicData>
            </a:graphic>
          </wp:inline>
        </w:drawing>
      </w:r>
    </w:p>
    <w:p>
      <w:pPr>
        <w:pStyle w:val="12"/>
        <w:bidi w:val="0"/>
        <w:rPr>
          <w:rFonts w:hint="default"/>
          <w:lang w:val="en-US" w:eastAsia="zh-CN"/>
        </w:rPr>
      </w:pPr>
      <w:r>
        <w:rPr>
          <w:rFonts w:hint="default"/>
          <w:lang w:val="en-US" w:eastAsia="zh-CN"/>
        </w:rPr>
        <w:t>图2 Jaccard系数背后思想的示意图</w:t>
      </w:r>
    </w:p>
    <w:p>
      <w:pPr>
        <w:bidi w:val="0"/>
        <w:rPr>
          <w:rFonts w:hint="default"/>
          <w:lang w:val="en-US" w:eastAsia="zh-CN"/>
        </w:rPr>
      </w:pPr>
      <w:r>
        <w:rPr>
          <w:rFonts w:hint="default"/>
          <w:lang w:val="en-US" w:eastAsia="zh-CN"/>
        </w:rPr>
        <w:t>这里显示了从四对恶意软件样本中提取的四对恶意软件特征。每幅图像分别显示了两组样本之间共享的特征、两组之间没有共享的特征以及给定的恶意软件样本对和相关特征的 Jaccard 系数结果。你可以看到，样本之间的Jaccard 系数就是样本之间共享的特征数量除以在维恩图中绘制的特征总数。</w:t>
      </w:r>
    </w:p>
    <w:p>
      <w:pPr>
        <w:pStyle w:val="6"/>
        <w:bidi w:val="0"/>
        <w:rPr>
          <w:rFonts w:hint="default"/>
          <w:lang w:val="en-US" w:eastAsia="zh-CN"/>
        </w:rPr>
      </w:pPr>
      <w:r>
        <w:rPr>
          <w:rFonts w:hint="eastAsia"/>
          <w:lang w:val="en-US" w:eastAsia="zh-CN"/>
        </w:rPr>
        <w:t>1.6  构建相似图</w:t>
      </w:r>
    </w:p>
    <w:p>
      <w:pPr>
        <w:bidi w:val="0"/>
        <w:rPr>
          <w:rFonts w:hint="default"/>
          <w:lang w:val="en-US" w:eastAsia="zh-CN"/>
        </w:rPr>
      </w:pPr>
      <w:r>
        <w:rPr>
          <w:rFonts w:hint="default"/>
          <w:lang w:val="en-US" w:eastAsia="zh-CN"/>
        </w:rPr>
        <w:t>现在你已了解识别恶意软件代码共享方法背后的概念，那么让我们构建一个简单的系统，来对恶意软件数据集进行这个分析。</w:t>
      </w:r>
    </w:p>
    <w:p>
      <w:pPr>
        <w:bidi w:val="0"/>
        <w:rPr>
          <w:rFonts w:hint="default"/>
          <w:lang w:val="en-US" w:eastAsia="zh-CN"/>
        </w:rPr>
      </w:pPr>
      <w:r>
        <w:rPr>
          <w:rFonts w:hint="default"/>
          <w:lang w:val="en-US" w:eastAsia="zh-CN"/>
        </w:rPr>
        <w:t>首先，我们通过提取我们想要使用的特征来估计样本共享的代码量。这些可以是前面描述的任何特征，例如基于导人地址表的函数、字符串、N-gram指令或者是N-gram动态行为。在这里，我们将使用可打印字符串作为特征，原因是它们的执行效果很好并且易于提取和理解。</w:t>
      </w:r>
    </w:p>
    <w:p>
      <w:pPr>
        <w:bidi w:val="0"/>
        <w:rPr>
          <w:rFonts w:hint="default"/>
          <w:lang w:val="en-US" w:eastAsia="zh-CN"/>
        </w:rPr>
      </w:pPr>
      <w:r>
        <w:rPr>
          <w:rFonts w:hint="eastAsia"/>
          <w:lang w:val="en-US" w:eastAsia="zh-CN"/>
        </w:rPr>
        <w:t>一</w:t>
      </w:r>
      <w:r>
        <w:rPr>
          <w:rFonts w:hint="default"/>
          <w:lang w:val="en-US" w:eastAsia="zh-CN"/>
        </w:rPr>
        <w:t>旦我们提取了字符串特征，我们需要遍历每一对恶意软件样本，使用Jaccard系数来比较它们的特征。然后，我们需要构建一个代码共享图。为此，我们首先需要确定一个值，该阈值定义了两个样本共享代码的比例--我在我自己的研究中使用的标准值是 0.8.如果给定的一对恶意软件样本的Jaccard 系数值比这个值要大，我们将在它们之间创建一个连接来进行可视化。最后一步是研究图表，看看哪些样本通过共享代码关系进行连接。</w:t>
      </w:r>
    </w:p>
    <w:p>
      <w:pPr>
        <w:bidi w:val="0"/>
        <w:rPr>
          <w:rFonts w:hint="default"/>
          <w:lang w:val="en-US" w:eastAsia="zh-CN"/>
        </w:rPr>
      </w:pPr>
      <w:r>
        <w:rPr>
          <w:rFonts w:hint="default"/>
          <w:lang w:val="en-US" w:eastAsia="zh-CN"/>
        </w:rPr>
        <w:t>代码</w:t>
      </w:r>
      <w:r>
        <w:rPr>
          <w:rFonts w:hint="eastAsia"/>
          <w:lang w:val="en-US" w:eastAsia="zh-CN"/>
        </w:rPr>
        <w:t>1</w:t>
      </w:r>
      <w:r>
        <w:rPr>
          <w:rFonts w:hint="default"/>
          <w:lang w:val="en-US" w:eastAsia="zh-CN"/>
        </w:rPr>
        <w:t>到代码</w:t>
      </w:r>
      <w:r>
        <w:rPr>
          <w:rFonts w:hint="eastAsia"/>
          <w:lang w:val="en-US" w:eastAsia="zh-CN"/>
        </w:rPr>
        <w:t>5</w:t>
      </w:r>
      <w:r>
        <w:rPr>
          <w:rFonts w:hint="default"/>
          <w:lang w:val="en-US" w:eastAsia="zh-CN"/>
        </w:rPr>
        <w:t>包含了我们的示例程序。由于代码很长，所以我把它分成了几块，并对每一块进行解释。代码</w:t>
      </w:r>
      <w:r>
        <w:rPr>
          <w:rFonts w:hint="eastAsia"/>
          <w:lang w:val="en-US" w:eastAsia="zh-CN"/>
        </w:rPr>
        <w:t>1</w:t>
      </w:r>
      <w:r>
        <w:rPr>
          <w:rFonts w:hint="default"/>
          <w:lang w:val="en-US" w:eastAsia="zh-CN"/>
        </w:rPr>
        <w:t>导入了我们将使用的库，并声明了</w:t>
      </w:r>
      <w:r>
        <w:rPr>
          <w:rFonts w:hint="eastAsia"/>
          <w:lang w:val="en-US" w:eastAsia="zh-CN"/>
        </w:rPr>
        <w:t>j</w:t>
      </w:r>
      <w:r>
        <w:rPr>
          <w:rFonts w:hint="default"/>
          <w:lang w:val="en-US" w:eastAsia="zh-CN"/>
        </w:rPr>
        <w:t>accard()函数，该函数计算了两个样本特征集之间的Jaccard 系数。</w:t>
      </w:r>
    </w:p>
    <w:p>
      <w:pPr>
        <w:pStyle w:val="12"/>
        <w:bidi w:val="0"/>
        <w:rPr>
          <w:rFonts w:hint="default"/>
          <w:lang w:val="en-US" w:eastAsia="zh-CN"/>
        </w:rPr>
      </w:pPr>
      <w:r>
        <w:rPr>
          <w:rFonts w:hint="default"/>
          <w:lang w:val="en-US" w:eastAsia="zh-CN"/>
        </w:rPr>
        <w:drawing>
          <wp:inline distT="0" distB="0" distL="114300" distR="114300">
            <wp:extent cx="6108700" cy="29127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rcRect t="7240"/>
                    <a:stretch>
                      <a:fillRect/>
                    </a:stretch>
                  </pic:blipFill>
                  <pic:spPr>
                    <a:xfrm>
                      <a:off x="0" y="0"/>
                      <a:ext cx="6108700" cy="291274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代码1 用于计算两个样本之间 Jaccard 系数的导入和辅助函数</w:t>
      </w:r>
    </w:p>
    <w:p>
      <w:pPr>
        <w:bidi w:val="0"/>
        <w:rPr>
          <w:rFonts w:hint="default"/>
          <w:lang w:val="en-US" w:eastAsia="zh-CN"/>
        </w:rPr>
      </w:pPr>
      <w:r>
        <w:rPr>
          <w:rFonts w:hint="default"/>
          <w:lang w:val="en-US" w:eastAsia="zh-CN"/>
        </w:rPr>
        <w:t>接下来，在代码</w:t>
      </w:r>
      <w:r>
        <w:rPr>
          <w:rFonts w:hint="eastAsia"/>
          <w:lang w:val="en-US" w:eastAsia="zh-CN"/>
        </w:rPr>
        <w:t>2</w:t>
      </w:r>
      <w:r>
        <w:rPr>
          <w:rFonts w:hint="default"/>
          <w:lang w:val="en-US" w:eastAsia="zh-CN"/>
        </w:rPr>
        <w:t>中，我们声明了两个额外的实用程序函数</w:t>
      </w:r>
      <w:r>
        <w:rPr>
          <w:rFonts w:hint="eastAsia"/>
          <w:lang w:val="en-US" w:eastAsia="zh-CN"/>
        </w:rPr>
        <w:t>：</w:t>
      </w:r>
      <w:r>
        <w:rPr>
          <w:rFonts w:hint="default"/>
          <w:lang w:val="en-US" w:eastAsia="zh-CN"/>
        </w:rPr>
        <w:t>getstring()和pecheck()，getstring()在我们将要分析的恶意软件文件中找到可打印的字符串序列集pecheck()确保目标文件确实是 Windows PE文件。在稍后对目标恶意软件二进制文件进行特征提取的时候，我们将使用这些函数。</w:t>
      </w:r>
    </w:p>
    <w:p>
      <w:pPr>
        <w:pStyle w:val="12"/>
        <w:bidi w:val="0"/>
        <w:rPr>
          <w:rFonts w:hint="default"/>
          <w:lang w:val="en-US" w:eastAsia="zh-CN"/>
        </w:rPr>
      </w:pPr>
      <w:r>
        <w:rPr>
          <w:rFonts w:hint="default"/>
          <w:lang w:val="en-US" w:eastAsia="zh-CN"/>
        </w:rPr>
        <w:drawing>
          <wp:inline distT="0" distB="0" distL="114300" distR="114300">
            <wp:extent cx="5850890" cy="1203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rcRect l="1247" r="3033"/>
                    <a:stretch>
                      <a:fillRect/>
                    </a:stretch>
                  </pic:blipFill>
                  <pic:spPr>
                    <a:xfrm>
                      <a:off x="0" y="0"/>
                      <a:ext cx="5850890" cy="1203960"/>
                    </a:xfrm>
                    <a:prstGeom prst="rect">
                      <a:avLst/>
                    </a:prstGeom>
                    <a:noFill/>
                    <a:ln>
                      <a:noFill/>
                    </a:ln>
                  </pic:spPr>
                </pic:pic>
              </a:graphicData>
            </a:graphic>
          </wp:inline>
        </w:drawing>
      </w:r>
    </w:p>
    <w:p>
      <w:pPr>
        <w:pStyle w:val="12"/>
        <w:bidi w:val="0"/>
        <w:rPr>
          <w:rFonts w:hint="default"/>
          <w:lang w:val="en-US" w:eastAsia="zh-CN"/>
        </w:rPr>
      </w:pPr>
      <w:r>
        <w:rPr>
          <w:rFonts w:hint="default"/>
          <w:lang w:val="en-US" w:eastAsia="zh-CN"/>
        </w:rPr>
        <w:drawing>
          <wp:inline distT="0" distB="0" distL="114300" distR="114300">
            <wp:extent cx="5927725" cy="1295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r="3144"/>
                    <a:stretch>
                      <a:fillRect/>
                    </a:stretch>
                  </pic:blipFill>
                  <pic:spPr>
                    <a:xfrm>
                      <a:off x="0" y="0"/>
                      <a:ext cx="5927725" cy="12954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代码2 声明我们将在特征提取中所使用的函数</w:t>
      </w:r>
    </w:p>
    <w:p>
      <w:pPr>
        <w:bidi w:val="0"/>
        <w:rPr>
          <w:rFonts w:hint="default"/>
          <w:lang w:val="en-US" w:eastAsia="zh-CN"/>
        </w:rPr>
      </w:pPr>
      <w:r>
        <w:rPr>
          <w:rFonts w:hint="default"/>
          <w:lang w:val="en-US" w:eastAsia="zh-CN"/>
        </w:rPr>
        <w:t>接下来，在代码</w:t>
      </w:r>
      <w:r>
        <w:rPr>
          <w:rFonts w:hint="eastAsia"/>
          <w:lang w:val="en-US" w:eastAsia="zh-CN"/>
        </w:rPr>
        <w:t>3</w:t>
      </w:r>
      <w:r>
        <w:rPr>
          <w:rFonts w:hint="default"/>
          <w:lang w:val="en-US" w:eastAsia="zh-CN"/>
        </w:rPr>
        <w:t>中，我们解析用户的命令行参数。这些参数包括我们将要分析的恶意软件所在的目标目录、我们将我们构建的共享代码网络所要写人的.dot输出文件，以及 Jaccard 系数的阈值，这个值决定了两个样本之间的 Jaccard 系数要达到多少，才能让程序决定它们是彼此共享一个公共代码库。</w:t>
      </w:r>
    </w:p>
    <w:p>
      <w:pPr>
        <w:pStyle w:val="12"/>
        <w:bidi w:val="0"/>
        <w:rPr>
          <w:rFonts w:hint="default"/>
          <w:lang w:val="en-US" w:eastAsia="zh-CN"/>
        </w:rPr>
      </w:pPr>
      <w:r>
        <w:rPr>
          <w:rFonts w:hint="default"/>
          <w:lang w:val="en-US" w:eastAsia="zh-CN"/>
        </w:rPr>
        <w:drawing>
          <wp:inline distT="0" distB="0" distL="114300" distR="114300">
            <wp:extent cx="5988050" cy="33521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rcRect r="2087"/>
                    <a:stretch>
                      <a:fillRect/>
                    </a:stretch>
                  </pic:blipFill>
                  <pic:spPr>
                    <a:xfrm>
                      <a:off x="0" y="0"/>
                      <a:ext cx="5988050" cy="335216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代码3 解析用户的命令行参数</w:t>
      </w:r>
    </w:p>
    <w:p>
      <w:pPr>
        <w:bidi w:val="0"/>
        <w:rPr>
          <w:rFonts w:hint="default"/>
          <w:lang w:val="en-US" w:eastAsia="zh-CN"/>
        </w:rPr>
      </w:pPr>
      <w:r>
        <w:rPr>
          <w:rFonts w:hint="default"/>
          <w:lang w:val="en-US" w:eastAsia="zh-CN"/>
        </w:rPr>
        <w:t>接下来，在代码</w:t>
      </w:r>
      <w:r>
        <w:rPr>
          <w:rFonts w:hint="eastAsia"/>
          <w:lang w:val="en-US" w:eastAsia="zh-CN"/>
        </w:rPr>
        <w:t>4</w:t>
      </w:r>
      <w:r>
        <w:rPr>
          <w:rFonts w:hint="default"/>
          <w:lang w:val="en-US" w:eastAsia="zh-CN"/>
        </w:rPr>
        <w:t>中，我们使用前面声明的辅助函数来完成程序的主要工作:在目标目录中查找 PE 二进制文件，从中提取特征，并初始化一个用来表示二进制文件之间相似性关系的网络。</w:t>
      </w:r>
    </w:p>
    <w:p>
      <w:pPr>
        <w:pStyle w:val="12"/>
        <w:bidi w:val="0"/>
        <w:rPr>
          <w:rFonts w:hint="default"/>
          <w:lang w:val="en-US" w:eastAsia="zh-CN"/>
        </w:rPr>
      </w:pPr>
      <w:r>
        <w:rPr>
          <w:rFonts w:hint="default"/>
          <w:lang w:val="en-US" w:eastAsia="zh-CN"/>
        </w:rPr>
        <w:drawing>
          <wp:inline distT="0" distB="0" distL="114300" distR="114300">
            <wp:extent cx="6115050" cy="3549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rcRect t="7756"/>
                    <a:stretch>
                      <a:fillRect/>
                    </a:stretch>
                  </pic:blipFill>
                  <pic:spPr>
                    <a:xfrm>
                      <a:off x="0" y="0"/>
                      <a:ext cx="6115050" cy="354965"/>
                    </a:xfrm>
                    <a:prstGeom prst="rect">
                      <a:avLst/>
                    </a:prstGeom>
                    <a:noFill/>
                    <a:ln>
                      <a:noFill/>
                    </a:ln>
                  </pic:spPr>
                </pic:pic>
              </a:graphicData>
            </a:graphic>
          </wp:inline>
        </w:drawing>
      </w:r>
    </w:p>
    <w:p>
      <w:pPr>
        <w:pStyle w:val="12"/>
        <w:bidi w:val="0"/>
        <w:rPr>
          <w:rFonts w:hint="default"/>
          <w:lang w:val="en-US" w:eastAsia="zh-CN"/>
        </w:rPr>
      </w:pPr>
      <w:r>
        <w:rPr>
          <w:rFonts w:hint="default"/>
          <w:lang w:val="en-US" w:eastAsia="zh-CN"/>
        </w:rPr>
        <w:drawing>
          <wp:inline distT="0" distB="0" distL="114300" distR="114300">
            <wp:extent cx="6034405" cy="3067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rcRect l="1038" r="342"/>
                    <a:stretch>
                      <a:fillRect/>
                    </a:stretch>
                  </pic:blipFill>
                  <pic:spPr>
                    <a:xfrm>
                      <a:off x="0" y="0"/>
                      <a:ext cx="6034405" cy="306705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代码4 从目标目录的 PE 文件中提取特征并初始化共享代码网络</w:t>
      </w:r>
    </w:p>
    <w:p>
      <w:pPr>
        <w:bidi w:val="0"/>
        <w:rPr>
          <w:rFonts w:hint="default"/>
          <w:lang w:val="en-US" w:eastAsia="zh-CN"/>
        </w:rPr>
      </w:pPr>
      <w:r>
        <w:rPr>
          <w:rFonts w:hint="default"/>
          <w:lang w:val="en-US" w:eastAsia="zh-CN"/>
        </w:rPr>
        <w:t>从我们的目标样本中提取特征后，我们需要迭代每对恶意软件样本，使用Jaccard 系数比较它们的特征。我们在代码</w:t>
      </w:r>
      <w:r>
        <w:rPr>
          <w:rFonts w:hint="eastAsia"/>
          <w:lang w:val="en-US" w:eastAsia="zh-CN"/>
        </w:rPr>
        <w:t>5</w:t>
      </w:r>
      <w:r>
        <w:rPr>
          <w:rFonts w:hint="default"/>
          <w:lang w:val="en-US" w:eastAsia="zh-CN"/>
        </w:rPr>
        <w:t>中执行此操作。我们还构建了一个代码共享图如果样本的 Jaccard 系数高于某个用户定义的阈值，则将它们连接在一起。在我的研究中，我发现最有效的阈值是 0.8。</w:t>
      </w:r>
    </w:p>
    <w:p>
      <w:pPr>
        <w:pStyle w:val="12"/>
        <w:bidi w:val="0"/>
        <w:rPr>
          <w:rFonts w:hint="default"/>
          <w:lang w:val="en-US" w:eastAsia="zh-CN"/>
        </w:rPr>
      </w:pPr>
      <w:r>
        <w:rPr>
          <w:rFonts w:hint="default"/>
          <w:lang w:val="en-US" w:eastAsia="zh-CN"/>
        </w:rPr>
        <w:drawing>
          <wp:inline distT="0" distB="0" distL="114300" distR="114300">
            <wp:extent cx="5926455" cy="22294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rcRect r="3084"/>
                    <a:stretch>
                      <a:fillRect/>
                    </a:stretch>
                  </pic:blipFill>
                  <pic:spPr>
                    <a:xfrm>
                      <a:off x="0" y="0"/>
                      <a:ext cx="5926455" cy="222948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代码5 用Python 创建代码共享图</w:t>
      </w:r>
    </w:p>
    <w:p>
      <w:pPr>
        <w:bidi w:val="0"/>
        <w:rPr>
          <w:rFonts w:hint="default"/>
          <w:lang w:val="en-US" w:eastAsia="zh-CN"/>
        </w:rPr>
      </w:pPr>
      <w:r>
        <w:rPr>
          <w:rFonts w:hint="default"/>
          <w:lang w:val="en-US" w:eastAsia="zh-CN"/>
        </w:rPr>
        <w:t>在使用代码</w:t>
      </w:r>
      <w:r>
        <w:rPr>
          <w:rFonts w:hint="eastAsia"/>
          <w:lang w:val="en-US" w:eastAsia="zh-CN"/>
        </w:rPr>
        <w:t>1</w:t>
      </w:r>
      <w:r>
        <w:rPr>
          <w:rFonts w:hint="default"/>
          <w:lang w:val="en-US" w:eastAsia="zh-CN"/>
        </w:rPr>
        <w:t>到代码</w:t>
      </w:r>
      <w:r>
        <w:rPr>
          <w:rFonts w:hint="eastAsia"/>
          <w:lang w:val="en-US" w:eastAsia="zh-CN"/>
        </w:rPr>
        <w:t>5</w:t>
      </w:r>
      <w:r>
        <w:rPr>
          <w:rFonts w:hint="default"/>
          <w:lang w:val="en-US" w:eastAsia="zh-CN"/>
        </w:rPr>
        <w:t>中的代码对 APT1恶意软件样本处理后，就生成如图</w:t>
      </w:r>
      <w:r>
        <w:rPr>
          <w:rFonts w:hint="eastAsia"/>
          <w:lang w:val="en-US" w:eastAsia="zh-CN"/>
        </w:rPr>
        <w:t>3</w:t>
      </w:r>
      <w:r>
        <w:rPr>
          <w:rFonts w:hint="default"/>
          <w:lang w:val="en-US" w:eastAsia="zh-CN"/>
        </w:rPr>
        <w:t>所示的图表</w:t>
      </w:r>
      <w:r>
        <w:rPr>
          <w:rFonts w:hint="eastAsia"/>
          <w:lang w:val="en-US" w:eastAsia="zh-CN"/>
        </w:rPr>
        <w:t>，注意图3只展示了完整相似图的一部分</w:t>
      </w:r>
      <w:r>
        <w:rPr>
          <w:rFonts w:hint="default"/>
          <w:lang w:val="en-US" w:eastAsia="zh-CN"/>
        </w:rPr>
        <w:t>。要展现这个图表，你需要使用 Graphviz 工具的fdp并输人命令fdp -Tpng network.dot -o network.png来完成。</w:t>
      </w:r>
    </w:p>
    <w:p>
      <w:pPr>
        <w:pStyle w:val="12"/>
        <w:bidi w:val="0"/>
        <w:rPr>
          <w:rFonts w:hint="default"/>
          <w:lang w:val="en-US" w:eastAsia="zh-CN"/>
        </w:rPr>
      </w:pPr>
      <w:r>
        <w:rPr>
          <w:rFonts w:hint="default"/>
          <w:lang w:val="en-US" w:eastAsia="zh-CN"/>
        </w:rPr>
        <w:drawing>
          <wp:inline distT="0" distB="0" distL="114300" distR="114300">
            <wp:extent cx="5760085" cy="2316480"/>
            <wp:effectExtent l="0" t="0" r="5715" b="7620"/>
            <wp:docPr id="22" name="图片 2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utput"/>
                    <pic:cNvPicPr>
                      <a:picLocks noChangeAspect="1"/>
                    </pic:cNvPicPr>
                  </pic:nvPicPr>
                  <pic:blipFill>
                    <a:blip r:embed="rId15"/>
                    <a:srcRect l="21209" r="65967"/>
                    <a:stretch>
                      <a:fillRect/>
                    </a:stretch>
                  </pic:blipFill>
                  <pic:spPr>
                    <a:xfrm>
                      <a:off x="0" y="0"/>
                      <a:ext cx="5760085" cy="2316480"/>
                    </a:xfrm>
                    <a:prstGeom prst="rect">
                      <a:avLst/>
                    </a:prstGeom>
                  </pic:spPr>
                </pic:pic>
              </a:graphicData>
            </a:graphic>
          </wp:inline>
        </w:drawing>
      </w:r>
    </w:p>
    <w:p>
      <w:pPr>
        <w:pStyle w:val="12"/>
        <w:bidi w:val="0"/>
        <w:rPr>
          <w:rFonts w:hint="eastAsia"/>
          <w:lang w:val="en-US" w:eastAsia="zh-CN"/>
        </w:rPr>
      </w:pPr>
      <w:r>
        <w:rPr>
          <w:rFonts w:hint="eastAsia"/>
          <w:lang w:val="en-US" w:eastAsia="zh-CN"/>
        </w:rPr>
        <w:t>图3 基于字符串的 APT1样本相似性图（部分）</w:t>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二、实验步骤</w:t>
      </w:r>
    </w:p>
    <w:p>
      <w:pPr>
        <w:pStyle w:val="6"/>
        <w:bidi w:val="0"/>
        <w:rPr>
          <w:rFonts w:hint="eastAsia"/>
          <w:lang w:val="en-US" w:eastAsia="zh-CN"/>
        </w:rPr>
      </w:pPr>
      <w:r>
        <w:rPr>
          <w:rFonts w:hint="eastAsia"/>
          <w:lang w:val="en-US" w:eastAsia="zh-CN"/>
        </w:rPr>
        <w:t>2.1  实验环境</w:t>
      </w:r>
    </w:p>
    <w:p>
      <w:pPr>
        <w:rPr>
          <w:rFonts w:hint="eastAsia"/>
          <w:lang w:val="en-US" w:eastAsia="zh-CN"/>
        </w:rPr>
      </w:pPr>
      <w:r>
        <w:rPr>
          <w:rFonts w:hint="eastAsia"/>
          <w:lang w:val="en-US" w:eastAsia="zh-CN"/>
        </w:rPr>
        <w:t>实验环境为linux系统的python2.7版本。</w:t>
      </w:r>
    </w:p>
    <w:p>
      <w:pPr>
        <w:rPr>
          <w:rFonts w:hint="eastAsia"/>
          <w:lang w:val="en-US" w:eastAsia="zh-CN"/>
        </w:rPr>
      </w:pPr>
      <w:r>
        <w:rPr>
          <w:rFonts w:hint="eastAsia"/>
          <w:lang w:val="en-US" w:eastAsia="zh-CN"/>
        </w:rPr>
        <w:t>可在虚拟机中使用linux操作系统，比如ubuntu，centos。在虚拟机中安装好python2.7之后，我们也可以安装python开发环境，比如pycharm，vscode。以上均在网上有相关教程，可自行搜索完成。</w:t>
      </w:r>
    </w:p>
    <w:p>
      <w:pPr>
        <w:pStyle w:val="6"/>
        <w:bidi w:val="0"/>
        <w:rPr>
          <w:rFonts w:hint="eastAsia"/>
          <w:lang w:val="en-US" w:eastAsia="zh-CN"/>
        </w:rPr>
      </w:pPr>
      <w:r>
        <w:rPr>
          <w:rFonts w:hint="eastAsia"/>
          <w:lang w:val="en-US" w:eastAsia="zh-CN"/>
        </w:rPr>
        <w:t>2.2  导入相关库</w:t>
      </w:r>
    </w:p>
    <w:p>
      <w:pPr>
        <w:rPr>
          <w:rFonts w:hint="eastAsia"/>
          <w:lang w:val="en-US" w:eastAsia="zh-CN"/>
        </w:rPr>
      </w:pPr>
      <w:r>
        <w:rPr>
          <w:rFonts w:hint="eastAsia"/>
          <w:lang w:val="en-US" w:eastAsia="zh-CN"/>
        </w:rPr>
        <w:t>搭建好实验环境后，新建python项目，将附件1的代码和附件2的样本数据放入项目中，并将附件1的代码更改为英文名，比如我将其改为了listing_5_1.py。打开附件1的代码，下载并导入相关库。</w:t>
      </w:r>
    </w:p>
    <w:p>
      <w:pPr>
        <w:rPr>
          <w:rFonts w:hint="eastAsia"/>
          <w:lang w:val="en-US" w:eastAsia="zh-CN"/>
        </w:rPr>
      </w:pPr>
      <w:r>
        <w:rPr>
          <w:rFonts w:hint="eastAsia"/>
          <w:lang w:val="en-US" w:eastAsia="zh-CN"/>
        </w:rPr>
        <w:t>import argparse</w:t>
      </w:r>
    </w:p>
    <w:p>
      <w:pPr>
        <w:rPr>
          <w:rFonts w:hint="eastAsia"/>
          <w:lang w:val="en-US" w:eastAsia="zh-CN"/>
        </w:rPr>
      </w:pPr>
      <w:r>
        <w:rPr>
          <w:rFonts w:hint="eastAsia"/>
          <w:lang w:val="en-US" w:eastAsia="zh-CN"/>
        </w:rPr>
        <w:t>import os</w:t>
      </w:r>
    </w:p>
    <w:p>
      <w:pPr>
        <w:rPr>
          <w:rFonts w:hint="eastAsia"/>
          <w:lang w:val="en-US" w:eastAsia="zh-CN"/>
        </w:rPr>
      </w:pPr>
      <w:r>
        <w:rPr>
          <w:rFonts w:hint="eastAsia"/>
          <w:lang w:val="en-US" w:eastAsia="zh-CN"/>
        </w:rPr>
        <w:t>import networkx</w:t>
      </w:r>
    </w:p>
    <w:p>
      <w:pPr>
        <w:rPr>
          <w:rFonts w:hint="eastAsia"/>
          <w:lang w:val="en-US" w:eastAsia="zh-CN"/>
        </w:rPr>
      </w:pPr>
      <w:r>
        <w:rPr>
          <w:rFonts w:hint="eastAsia"/>
          <w:lang w:val="en-US" w:eastAsia="zh-CN"/>
        </w:rPr>
        <w:t>from networkx.drawing.nx_pydot import write_dot</w:t>
      </w:r>
    </w:p>
    <w:p>
      <w:pPr>
        <w:rPr>
          <w:rFonts w:hint="eastAsia"/>
          <w:lang w:val="en-US" w:eastAsia="zh-CN"/>
        </w:rPr>
      </w:pPr>
      <w:r>
        <w:rPr>
          <w:rFonts w:hint="eastAsia"/>
          <w:lang w:val="en-US" w:eastAsia="zh-CN"/>
        </w:rPr>
        <w:t>import itertools</w:t>
      </w:r>
    </w:p>
    <w:p>
      <w:pPr>
        <w:rPr>
          <w:rFonts w:hint="eastAsia"/>
          <w:lang w:val="en-US" w:eastAsia="zh-CN"/>
        </w:rPr>
      </w:pPr>
      <w:r>
        <w:rPr>
          <w:rFonts w:hint="eastAsia"/>
          <w:lang w:val="en-US" w:eastAsia="zh-CN"/>
        </w:rPr>
        <w:t>import pprint</w:t>
      </w:r>
    </w:p>
    <w:p>
      <w:pPr>
        <w:rPr>
          <w:rFonts w:hint="eastAsia"/>
          <w:lang w:val="en-US" w:eastAsia="zh-CN"/>
        </w:rPr>
      </w:pPr>
      <w:r>
        <w:rPr>
          <w:rFonts w:hint="eastAsia"/>
          <w:lang w:val="en-US" w:eastAsia="zh-CN"/>
        </w:rPr>
        <w:t>import matplotlib.pyplot as plt</w:t>
      </w:r>
    </w:p>
    <w:p>
      <w:pPr>
        <w:rPr>
          <w:rFonts w:hint="eastAsia"/>
          <w:lang w:val="en-US" w:eastAsia="zh-CN"/>
        </w:rPr>
      </w:pPr>
      <w:r>
        <w:rPr>
          <w:rFonts w:hint="eastAsia"/>
          <w:lang w:val="en-US" w:eastAsia="zh-CN"/>
        </w:rPr>
        <w:t>import numpy as np</w:t>
      </w:r>
    </w:p>
    <w:p>
      <w:pPr>
        <w:pStyle w:val="6"/>
        <w:bidi w:val="0"/>
        <w:rPr>
          <w:rFonts w:hint="eastAsia"/>
          <w:lang w:val="en-US" w:eastAsia="zh-CN"/>
        </w:rPr>
      </w:pPr>
      <w:r>
        <w:rPr>
          <w:rFonts w:hint="eastAsia"/>
          <w:lang w:val="en-US" w:eastAsia="zh-CN"/>
        </w:rPr>
        <w:t>2.3  计算Jaccard系数示例</w:t>
      </w:r>
    </w:p>
    <w:p>
      <w:pPr>
        <w:wordWrap w:val="0"/>
        <w:rPr>
          <w:rFonts w:hint="eastAsia" w:ascii="Times New Roman" w:eastAsiaTheme="minorEastAsia"/>
          <w:lang w:val="en-US" w:eastAsia="zh-CN"/>
        </w:rPr>
      </w:pPr>
      <w:r>
        <w:rPr>
          <w:rFonts w:hint="eastAsia" w:ascii="Times New Roman" w:eastAsiaTheme="minorEastAsia"/>
          <w:lang w:val="en-US" w:eastAsia="zh-CN"/>
        </w:rPr>
        <w:t>为了计算恶意软件样本之间的Jaccard系数，我们首先通过提取我们想要使用的特征来估计样本共享的代码量。这些可以是前面描述的任何特征，例如基于导人地址表的函数、字符串、N-gram指令或者是N-gram动态行为。在这里，我们将使用可打印字符串作为特征，原因是它们的执行效果很好并且易于提取和理解。</w:t>
      </w:r>
    </w:p>
    <w:p>
      <w:pPr>
        <w:wordWrap w:val="0"/>
        <w:rPr>
          <w:rFonts w:hint="eastAsia" w:ascii="Times New Roman" w:eastAsiaTheme="minorEastAsia"/>
          <w:lang w:val="en-US" w:eastAsia="zh-CN"/>
        </w:rPr>
      </w:pPr>
      <w:r>
        <w:rPr>
          <w:rFonts w:hint="eastAsia" w:ascii="Times New Roman" w:eastAsiaTheme="minorEastAsia"/>
          <w:lang w:val="en-US" w:eastAsia="zh-CN"/>
        </w:rPr>
        <w:t>我们挑选了三个恶意软件样本来计算他们的Jaccard系数，首先从恶意软件样本源码提取它们的可打印字符串。以下是样本1“F6655E39465C2FF5B016980D918EA028”的源码片段：</w:t>
      </w:r>
    </w:p>
    <w:p>
      <w:pPr>
        <w:wordWrap w:val="0"/>
        <w:rPr>
          <w:rFonts w:hint="eastAsia" w:ascii="Times New Roman" w:eastAsiaTheme="minorEastAsia"/>
          <w:lang w:val="en-US" w:eastAsia="zh-CN"/>
        </w:rPr>
      </w:pPr>
    </w:p>
    <w:p>
      <w:pPr>
        <w:wordWrap w:val="0"/>
        <w:rPr>
          <w:rFonts w:hint="eastAsia" w:ascii="Times New Roman" w:eastAsiaTheme="minorEastAsia"/>
          <w:lang w:val="en-US" w:eastAsia="zh-CN"/>
        </w:rPr>
      </w:pPr>
    </w:p>
    <w:p>
      <w:pPr>
        <w:pStyle w:val="12"/>
        <w:bidi w:val="0"/>
        <w:rPr>
          <w:rFonts w:hint="default"/>
          <w:lang w:val="en-US" w:eastAsia="zh-CN"/>
        </w:rPr>
      </w:pPr>
      <w:r>
        <w:rPr>
          <w:rFonts w:hint="eastAsia"/>
          <w:lang w:val="en-US" w:eastAsia="zh-CN"/>
        </w:rPr>
        <w:t>样本1源码片段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4D 5A 90 00 03 00 00 00 04 00 00 00 FF FF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B8 00 00 00 00 00 00 00 40 00 00 00 00 00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00 00 00 00 00 00 00 00 00 00 00 00 00 00 00 00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00 00 00 00 00 00 00 00 00 00 00 00 E8 00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0E 1F BA 0E 00 B4 09 CD 21 B8 01 4C CD 21 54 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69 73 20 70 72 6F 67 72 61 6D 20 63 61 6E 6E 6F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74 20 62 65 20 72 75 6E 20 69 6E 20 44 4F 53 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Borders>
              <w:top w:val="nil"/>
              <w:left w:val="nil"/>
              <w:bottom w:val="nil"/>
              <w:right w:val="nil"/>
            </w:tcBorders>
          </w:tcPr>
          <w:p>
            <w:pPr>
              <w:pStyle w:val="12"/>
              <w:bidi w:val="0"/>
              <w:rPr>
                <w:rFonts w:hint="default" w:ascii="Consolas" w:hAnsi="Consolas" w:cs="Consolas"/>
                <w:lang w:val="en-US" w:eastAsia="zh-CN"/>
              </w:rPr>
            </w:pPr>
            <w:r>
              <w:rPr>
                <w:rFonts w:hint="default" w:ascii="Consolas" w:hAnsi="Consolas" w:cs="Consolas"/>
                <w:lang w:val="en-US" w:eastAsia="zh-CN"/>
              </w:rPr>
              <w:t>6D 6F 64 65 2E 0D 0D 0A 24 00 00 00 00 00 00 00</w:t>
            </w:r>
          </w:p>
        </w:tc>
      </w:tr>
    </w:tbl>
    <w:p>
      <w:pPr>
        <w:bidi w:val="0"/>
        <w:rPr>
          <w:rFonts w:hint="eastAsia"/>
          <w:lang w:val="en-US" w:eastAsia="zh-CN"/>
        </w:rPr>
      </w:pPr>
      <w:r>
        <w:rPr>
          <w:rFonts w:hint="eastAsia" w:ascii="Times New Roman" w:eastAsiaTheme="minorEastAsia"/>
          <w:lang w:val="en-US" w:eastAsia="zh-CN"/>
        </w:rPr>
        <w:t>我们对这个源码片段进行分析：</w:t>
      </w:r>
    </w:p>
    <w:p>
      <w:pPr>
        <w:bidi w:val="0"/>
        <w:rPr>
          <w:rFonts w:hint="default"/>
          <w:lang w:val="en-US" w:eastAsia="zh-CN"/>
        </w:rPr>
      </w:pPr>
      <w:r>
        <w:rPr>
          <w:rFonts w:hint="eastAsia" w:ascii="Times New Roman" w:eastAsiaTheme="minorEastAsia"/>
          <w:lang w:val="en-US" w:eastAsia="zh-CN"/>
        </w:rPr>
        <w:t>1、</w:t>
      </w:r>
      <w:r>
        <w:rPr>
          <w:rFonts w:hint="default"/>
          <w:lang w:val="en-US" w:eastAsia="zh-CN"/>
        </w:rPr>
        <w:t>4D 5A: 代表 "MZ"，是 Microsoft Executable (MZ) 文件的标识符。这是历史遗留问题，因为早期的 DOS 可执行文件使用这个标识符。</w:t>
      </w:r>
    </w:p>
    <w:p>
      <w:pPr>
        <w:bidi w:val="0"/>
        <w:rPr>
          <w:rFonts w:hint="default"/>
          <w:lang w:val="en-US" w:eastAsia="zh-CN"/>
        </w:rPr>
      </w:pPr>
      <w:r>
        <w:rPr>
          <w:rFonts w:hint="eastAsia" w:ascii="Times New Roman" w:eastAsiaTheme="minorEastAsia"/>
          <w:lang w:val="en-US" w:eastAsia="zh-CN"/>
        </w:rPr>
        <w:t>2、</w:t>
      </w:r>
      <w:r>
        <w:rPr>
          <w:rFonts w:hint="default"/>
          <w:lang w:val="en-US" w:eastAsia="zh-CN"/>
        </w:rPr>
        <w:t>90 00 03 00 00 00 04 00 00 00: 这是 PE 文件头的偏移量，表示 PE 文件头位于 MZ 头部之后的第 0x0000000390 个字节处。</w:t>
      </w:r>
    </w:p>
    <w:p>
      <w:pPr>
        <w:bidi w:val="0"/>
        <w:rPr>
          <w:rFonts w:hint="default"/>
          <w:lang w:val="en-US" w:eastAsia="zh-CN"/>
        </w:rPr>
      </w:pPr>
      <w:r>
        <w:rPr>
          <w:rFonts w:hint="eastAsia" w:ascii="Times New Roman" w:eastAsiaTheme="minorEastAsia"/>
          <w:lang w:val="en-US" w:eastAsia="zh-CN"/>
        </w:rPr>
        <w:t>2、</w:t>
      </w:r>
      <w:r>
        <w:rPr>
          <w:rFonts w:hint="default"/>
          <w:lang w:val="en-US" w:eastAsia="zh-CN"/>
        </w:rPr>
        <w:t>FF FF 00 00: 这是 MZ 头部的保留字段，通常是空的，可以忽略。</w:t>
      </w:r>
    </w:p>
    <w:p>
      <w:pPr>
        <w:bidi w:val="0"/>
        <w:rPr>
          <w:rFonts w:hint="default"/>
          <w:lang w:val="en-US" w:eastAsia="zh-CN"/>
        </w:rPr>
      </w:pPr>
      <w:r>
        <w:rPr>
          <w:rFonts w:hint="eastAsia" w:ascii="Times New Roman" w:eastAsiaTheme="minorEastAsia"/>
          <w:lang w:val="en-US" w:eastAsia="zh-CN"/>
        </w:rPr>
        <w:t>3、</w:t>
      </w:r>
      <w:r>
        <w:rPr>
          <w:rFonts w:hint="default"/>
          <w:lang w:val="en-US" w:eastAsia="zh-CN"/>
        </w:rPr>
        <w:t>B8 00 00 00 00 00 00 00 40 00 00 00 00 00 00 00: 这是 MOV EAX, 0x40 这条汇编指令，它将十六进制数 0x40 写入 EAX 寄存器。在 PE 文件头部中，这条指令的作用是设置 PE 文件头部的地址，通常它会指向 PE 文件头的开始位置。</w:t>
      </w:r>
    </w:p>
    <w:p>
      <w:pPr>
        <w:bidi w:val="0"/>
        <w:rPr>
          <w:rFonts w:hint="default"/>
          <w:lang w:val="en-US" w:eastAsia="zh-CN"/>
        </w:rPr>
      </w:pPr>
      <w:r>
        <w:rPr>
          <w:rFonts w:hint="eastAsia" w:ascii="Times New Roman" w:eastAsiaTheme="minorEastAsia"/>
          <w:lang w:val="en-US" w:eastAsia="zh-CN"/>
        </w:rPr>
        <w:t>4、</w:t>
      </w:r>
      <w:r>
        <w:rPr>
          <w:rFonts w:hint="default"/>
          <w:lang w:val="en-US" w:eastAsia="zh-CN"/>
        </w:rPr>
        <w:t>E8 00 00 00 0E 1F BA 0E 00 B4 09 CD 21 B8 01 4C CD</w:t>
      </w:r>
      <w:r>
        <w:rPr>
          <w:rFonts w:hint="eastAsia" w:ascii="Times New Roman" w:eastAsiaTheme="minorEastAsia"/>
          <w:lang w:val="en-US" w:eastAsia="zh-CN"/>
        </w:rPr>
        <w:t xml:space="preserve"> 21</w:t>
      </w:r>
      <w:r>
        <w:rPr>
          <w:rFonts w:hint="default"/>
          <w:lang w:val="en-US" w:eastAsia="zh-CN"/>
        </w:rPr>
        <w:t>: 这一部分包含了 CALL 指令，MOV 指令，MOV AH, 0x09 指令，以及 INT 21H 指令。 这些指令可能用于加载 PE 文件头的地址和执行一些简单的操作，例如打印错误信息。</w:t>
      </w:r>
    </w:p>
    <w:p>
      <w:pPr>
        <w:bidi w:val="0"/>
        <w:rPr>
          <w:rFonts w:hint="default"/>
          <w:lang w:val="en-US" w:eastAsia="zh-CN"/>
        </w:rPr>
      </w:pPr>
      <w:r>
        <w:rPr>
          <w:rFonts w:hint="eastAsia" w:ascii="Times New Roman" w:eastAsiaTheme="minorEastAsia"/>
          <w:lang w:val="en-US" w:eastAsia="zh-CN"/>
        </w:rPr>
        <w:t>5、</w:t>
      </w:r>
      <w:r>
        <w:rPr>
          <w:rFonts w:hint="default"/>
          <w:lang w:val="en-US" w:eastAsia="zh-CN"/>
        </w:rPr>
        <w:t>54 68 69 73 20 70 72 6F 67 72 61 6D 20 63 61 6E 6E 6F 74 20 62 65 20 72 75 6E 20 69 6E 20 44 4F 53 20 6D 6F 64 65 2E 0D 0D 0A 24 00 00 00 00 00 00 00: 这是一个 ASCII 字符串，它代表着 "This program cannot be run in DOS mode." 这句话。</w:t>
      </w:r>
    </w:p>
    <w:p>
      <w:pPr>
        <w:bidi w:val="0"/>
        <w:rPr>
          <w:rFonts w:hint="eastAsia" w:ascii="Times New Roman" w:eastAsiaTheme="minorEastAsia"/>
          <w:lang w:val="en-US" w:eastAsia="zh-CN"/>
        </w:rPr>
      </w:pPr>
      <w:r>
        <w:rPr>
          <w:rFonts w:hint="eastAsia" w:ascii="Times New Roman" w:eastAsiaTheme="minorEastAsia"/>
          <w:lang w:val="en-US" w:eastAsia="zh-CN"/>
        </w:rPr>
        <w:t>其中"This program cannot be run in DOS mode."就是我们需要提取的可打印字符串。注意前面的CD 21 指令中的 21 对应着 ASCII 码表中的 !(感叹号)，这里21并不直接代表 !，而是代表着 INT 21H 指令的立即数，用来指定中断号。但是INT 21H 指令可能会调用一些 DOS 系统服务，这些服务可能会最终将 ! 符号输出到屏幕上。所以我们提取出来的可打印字符串变成了"！This program cannot be run in DOS mode."，我们将其放入特征袋中。将所有源码中的可打印字符串提取出来，放入集合中，我们就得到了这个样本的特征袋。</w:t>
      </w:r>
    </w:p>
    <w:p>
      <w:pPr>
        <w:bidi w:val="0"/>
        <w:rPr>
          <w:rFonts w:hint="default" w:ascii="Times New Roman" w:eastAsiaTheme="minorEastAsia"/>
          <w:lang w:val="en-US" w:eastAsia="zh-CN"/>
        </w:rPr>
      </w:pPr>
    </w:p>
    <w:p>
      <w:pPr>
        <w:wordWrap w:val="0"/>
        <w:rPr>
          <w:rFonts w:hint="eastAsia"/>
          <w:lang w:val="en-US" w:eastAsia="zh-CN"/>
        </w:rPr>
      </w:pPr>
      <w:r>
        <w:rPr>
          <w:rFonts w:hint="eastAsia" w:ascii="Times New Roman" w:eastAsiaTheme="minorEastAsia"/>
          <w:lang w:val="en-US" w:eastAsia="zh-CN"/>
        </w:rPr>
        <w:t>以下分别是我们提取的三个恶意软件样本的特征集合构成的特征袋：</w:t>
      </w:r>
    </w:p>
    <w:p>
      <w:pPr>
        <w:wordWrap w:val="0"/>
        <w:rPr>
          <w:rFonts w:hint="eastAsia"/>
          <w:b/>
          <w:bCs/>
          <w:lang w:val="en-US" w:eastAsia="zh-CN"/>
        </w:rPr>
      </w:pPr>
      <w:r>
        <w:rPr>
          <w:rFonts w:hint="eastAsia" w:ascii="Times New Roman" w:eastAsiaTheme="minorEastAsia"/>
          <w:b/>
          <w:bCs/>
          <w:lang w:val="en-US" w:eastAsia="zh-CN"/>
        </w:rPr>
        <w:t>样本1“F6655E39465C2FF5B016980D918EA028”：</w:t>
      </w:r>
    </w:p>
    <w:p>
      <w:pPr>
        <w:wordWrap w:val="0"/>
        <w:ind w:left="0" w:leftChars="0" w:firstLine="0" w:firstLineChars="0"/>
        <w:rPr>
          <w:rFonts w:hint="default"/>
          <w:lang w:val="en-US" w:eastAsia="zh-CN"/>
        </w:rPr>
      </w:pPr>
      <w:r>
        <w:rPr>
          <w:rFonts w:hint="eastAsia" w:ascii="Times New Roman" w:eastAsiaTheme="minorEastAsia"/>
          <w:lang w:val="en-US" w:eastAsia="zh-CN"/>
        </w:rPr>
        <w:t>{__p__fmode，%X @，WaitForSingleObject，*(SY)#，=H @，D$ RP，SSPS，_except_handler3，DisconnectNamedPipe，GetCurrentProcess，_XcptFilter，USER32.dll，h !@，D$dSV，=@ @，sprintf，WriteFile，L$(h，=, @，ABCDEFGHIJKLMNOPQRSTUVWXYZabcdefghijklmnopqrstuvwxyz0123456789-/，%p @，t2Ht，PeekNamedPipe，%d @，T$\h@0@，D$(Qj，.rsrc，MSVCRT.dll，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Rich，T$4hT0@，D$DP，%` @，D$ h，D$\QPU，_beginthread，%\ @，=( @，exit，T$(Q，D$8D，_acmdln，cmd.exe，LoadStringA，CreateThread，XPVSS，free，__getmainargs，ExitThread，D$\h，_^][，TerminateProcess，\$Hf，L$(hT0@，@.data，_exit，t$p3，TerminateThread，SetEvent，KERNEL32.dll，T$4hp0@，%h @，[t</w:t>
      </w:r>
      <w:r>
        <w:rPr>
          <w:rFonts w:hint="eastAsia" w:ascii="Times New Roman" w:eastAsiaTheme="minorEastAsia"/>
          <w:lang w:val="en-US" w:eastAsia="zh-CN"/>
        </w:rPr>
        <w:tab/>
      </w:r>
      <w:r>
        <w:rPr>
          <w:rFonts w:hint="eastAsia" w:ascii="Times New Roman" w:eastAsiaTheme="minorEastAsia"/>
          <w:lang w:val="en-US" w:eastAsia="zh-CN"/>
        </w:rPr>
        <w:t>V，_itoa，GetStartupInfoA，L$,h，T$ QRP，WaitForMultipleObjects，SUVWj:h，T$0f，send = %d，*(SY)# ，atol，GetComputerNameA，DuplicateHandle，__setusermatherr，QRSSSj，UVWj，!This program cannot be run in DOS mode.，CreateEventA，_strnicmp，_controlfp，WS2_32.dll，%l @，T$,h，malloc，hSVW，D$$V，\$lf，.text，L$$VQR，%x @，|$XS，`.rdata，__p__commode，strchr，_adjust_fdiv，GetModuleHandleA，ReadFile，L$\hL0@，=8 @，CloseHandle，*(SY)# cmd，_initterm，5&lt; @，SVWj，CreatePipe，&gt;"u:F，CreateProcessA，Sleep，L$pj，__set_app_type}</w:t>
      </w:r>
    </w:p>
    <w:p>
      <w:pPr>
        <w:wordWrap w:val="0"/>
        <w:bidi w:val="0"/>
        <w:rPr>
          <w:rFonts w:hint="eastAsia"/>
          <w:lang w:val="en-US" w:eastAsia="zh-CN"/>
        </w:rPr>
      </w:pPr>
      <w:r>
        <w:rPr>
          <w:rFonts w:hint="eastAsia" w:ascii="Times New Roman" w:eastAsiaTheme="minorEastAsia"/>
          <w:b/>
          <w:bCs/>
          <w:lang w:val="en-US" w:eastAsia="zh-CN"/>
        </w:rPr>
        <w:t>样本2“STARSYPOUND_sample_9EA3C16194CE354C244C1B74C46CD92E”：</w:t>
      </w:r>
    </w:p>
    <w:p>
      <w:pPr>
        <w:wordWrap w:val="0"/>
        <w:bidi w:val="0"/>
        <w:ind w:left="0" w:leftChars="0" w:firstLine="0" w:firstLineChars="0"/>
        <w:rPr>
          <w:rFonts w:hint="default"/>
          <w:lang w:val="en-US" w:eastAsia="zh-CN"/>
        </w:rPr>
      </w:pPr>
      <w:r>
        <w:rPr>
          <w:rFonts w:hint="eastAsia" w:ascii="Times New Roman" w:eastAsiaTheme="minorEastAsia"/>
          <w:lang w:val="en-US" w:eastAsia="zh-CN"/>
        </w:rPr>
        <w:t>{__p__fmode，%X @，WaitForSingleObject，*(SY)#，=H @，D$ RP，SSPS，_except_handler3，DisconnectNamedPipe，GetCurrentProcess，_XcptFilter，USER32.dll，h !@，D$dSV，=@ @，sprintf，WriteFile，L$(h，=, @，ABCDEFGHIJKLMNOPQRSTUVWXYZabcdefghijklmnopqrstuvwxyz0123456789-/，%p @，t2Ht，PeekNamedPipe，%d @，T$\h@0@，D$(Qj，.rsrc，MSVCRT.dll，Rich，T$4hT0@，D$DP，%` @，D$ h，D$\QPU，_beginthread，%\ @，=( @，exit，T$(Q，D$8D，_acmdln，PA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PADDINGXXPADDING，cmd.exe，LoadStringA，CreateThread，XPVSS，free，__getmainargs，ExitThread，D$\h，_^][，TerminateProcess，\$Hf，L$(hT0@，@.data，_exit，t$p3，TerminateThread，SetEvent，KERNEL32.dll，T$4hp0@，%h @，[t</w:t>
      </w:r>
      <w:r>
        <w:rPr>
          <w:rFonts w:hint="eastAsia" w:ascii="Times New Roman" w:eastAsiaTheme="minorEastAsia"/>
          <w:lang w:val="en-US" w:eastAsia="zh-CN"/>
        </w:rPr>
        <w:tab/>
      </w:r>
      <w:r>
        <w:rPr>
          <w:rFonts w:hint="eastAsia" w:ascii="Times New Roman" w:eastAsiaTheme="minorEastAsia"/>
          <w:lang w:val="en-US" w:eastAsia="zh-CN"/>
        </w:rPr>
        <w:t>V，_itoa，GetStartupInfoA，L$,h，T$ QRP，WaitForMultipleObjects，SUVWj:h，T$0f，send = %d，*(SY)# ，atol，GetComputerNameA，DuplicateHandle，__setusermatherr，QRSSSj，UVWj，!This program cannot be run in DOS mode.，CreateEventA，_strnicmp，_controlfp，WS2_32.dll，%l @，T$,h，malloc，hSVW，D$$V，\$lf，.text，L$$VQR，%x @，|$XS，`.rdata，__p__commode，strchr，_adjust_fdiv，GetModuleHandleA，ReadFile，L$\hL0@，=8 @，CloseHandle，*(SY)# cmd，_initterm，5&lt; @，SVWj，CreatePipe，&gt;"u:F，CreateProcessA，Sleep，L$pj，__set_app_type}</w:t>
      </w:r>
    </w:p>
    <w:p>
      <w:pPr>
        <w:wordWrap w:val="0"/>
        <w:bidi w:val="0"/>
        <w:rPr>
          <w:rFonts w:hint="eastAsia"/>
          <w:lang w:val="en-US" w:eastAsia="zh-CN"/>
        </w:rPr>
      </w:pPr>
      <w:r>
        <w:rPr>
          <w:rFonts w:hint="eastAsia" w:ascii="Times New Roman" w:eastAsiaTheme="minorEastAsia"/>
          <w:b/>
          <w:bCs/>
          <w:lang w:val="en-US" w:eastAsia="zh-CN"/>
        </w:rPr>
        <w:t>样本3“</w:t>
      </w:r>
      <w:r>
        <w:rPr>
          <w:rFonts w:hint="default"/>
          <w:b/>
          <w:bCs/>
          <w:lang w:val="en-US" w:eastAsia="zh-CN"/>
        </w:rPr>
        <w:t>WEBC2-AUSOV_sample_097B5ABB53A3D84FA9EABDA02FEF9E91</w:t>
      </w:r>
      <w:r>
        <w:rPr>
          <w:rFonts w:hint="eastAsia" w:ascii="Times New Roman" w:eastAsiaTheme="minorEastAsia"/>
          <w:b/>
          <w:bCs/>
          <w:lang w:val="en-US" w:eastAsia="zh-CN"/>
        </w:rPr>
        <w:t>”：</w:t>
      </w:r>
    </w:p>
    <w:p>
      <w:pPr>
        <w:wordWrap w:val="0"/>
        <w:bidi w:val="0"/>
        <w:ind w:left="0" w:leftChars="0" w:firstLine="0" w:firstLineChars="0"/>
        <w:rPr>
          <w:rFonts w:hint="eastAsia" w:ascii="Times New Roman" w:eastAsiaTheme="minorEastAsia"/>
          <w:lang w:val="en-US" w:eastAsia="zh-CN"/>
        </w:rPr>
      </w:pPr>
      <w:r>
        <w:rPr>
          <w:rFonts w:hint="eastAsia" w:ascii="Times New Roman" w:eastAsiaTheme="minorEastAsia"/>
          <w:lang w:val="en-US" w:eastAsia="zh-CN"/>
        </w:rPr>
        <w:t>{__p__fmode，vX</w:t>
      </w:r>
      <w:r>
        <w:rPr>
          <w:rFonts w:hint="eastAsia" w:ascii="Times New Roman" w:eastAsiaTheme="minorEastAsia"/>
          <w:lang w:val="en-US" w:eastAsia="zh-CN"/>
        </w:rPr>
        <w:tab/>
      </w:r>
      <w:r>
        <w:rPr>
          <w:rFonts w:hint="eastAsia" w:ascii="Times New Roman" w:eastAsiaTheme="minorEastAsia"/>
          <w:lang w:val="en-US" w:eastAsia="zh-CN"/>
        </w:rPr>
        <w:t>|iR</w:t>
      </w:r>
      <w:r>
        <w:rPr>
          <w:rFonts w:hint="eastAsia" w:ascii="Times New Roman" w:eastAsiaTheme="minorEastAsia"/>
          <w:lang w:val="en-US" w:eastAsia="zh-CN"/>
        </w:rPr>
        <w:tab/>
      </w:r>
      <w:r>
        <w:rPr>
          <w:rFonts w:hint="eastAsia" w:ascii="Times New Roman" w:eastAsiaTheme="minorEastAsia"/>
          <w:lang w:val="en-US" w:eastAsia="zh-CN"/>
        </w:rPr>
        <w:t>，h0A@，_except_handler3，%P0@，ExpandEnvironmentStringsA，_XcptFilter，%X0@，GetTempPathA，h8A@，%temp%，h0@@，-$81# 6%2+:，%x0@，strstr，PhxA@，strncmp，VWh|@@，LZ32.dll，RegCreateKeyExA，GetModuleFileNameA，strchr，2??,，exit，=&lt;0@，strrchr，_acmdln，GetModuleHandleA，XPVSS，h$@@，__getmainargs，hD@@，t</w:t>
      </w:r>
      <w:r>
        <w:rPr>
          <w:rFonts w:hint="eastAsia" w:ascii="Times New Roman" w:eastAsiaTheme="minorEastAsia"/>
          <w:lang w:val="en-US" w:eastAsia="zh-CN"/>
        </w:rPr>
        <w:tab/>
      </w:r>
      <w:r>
        <w:rPr>
          <w:rFonts w:hint="eastAsia" w:ascii="Times New Roman" w:eastAsiaTheme="minorEastAsia"/>
          <w:lang w:val="en-US" w:eastAsia="zh-CN"/>
        </w:rPr>
        <w:t>_^，RegSetValueExA，@.data，_exit，%\0@，RegCloseKey，vX</w:t>
      </w:r>
      <w:r>
        <w:rPr>
          <w:rFonts w:hint="eastAsia" w:ascii="Times New Roman" w:eastAsiaTheme="minorEastAsia"/>
          <w:lang w:val="en-US" w:eastAsia="zh-CN"/>
        </w:rPr>
        <w:tab/>
      </w:r>
      <w:r>
        <w:rPr>
          <w:rFonts w:hint="eastAsia" w:ascii="Times New Roman" w:eastAsiaTheme="minorEastAsia"/>
          <w:lang w:val="en-US" w:eastAsia="zh-CN"/>
        </w:rPr>
        <w:t>Rich，LZOpenFileA，hP$@，KERNEL32.dll，MSVCRT.dll，LoadLibraryA，%l0@，strncpy，h A@，GetStartupInfoA，urlmon.dll，InternetCloseHandle，DeleteFileA，__setusermatherr，InternetReadFile，__p__commode，LZCopy，atoi，hh@@，GetProcAddress，hX@@，URLDownloadToFileA，InternetOpenA，!This program cannot be run in DOS mode.，CopyFileA，ADVAPI32.dll，_controlfp，%L0@，vX</w:t>
      </w:r>
      <w:r>
        <w:rPr>
          <w:rFonts w:hint="eastAsia" w:ascii="Times New Roman" w:eastAsiaTheme="minorEastAsia"/>
          <w:lang w:val="en-US" w:eastAsia="zh-CN"/>
        </w:rPr>
        <w:tab/>
      </w:r>
      <w:r>
        <w:rPr>
          <w:rFonts w:hint="eastAsia" w:ascii="Times New Roman" w:eastAsiaTheme="minorEastAsia"/>
          <w:lang w:val="en-US" w:eastAsia="zh-CN"/>
        </w:rPr>
        <w:t>|i\</w:t>
      </w:r>
      <w:r>
        <w:rPr>
          <w:rFonts w:hint="eastAsia" w:ascii="Times New Roman" w:eastAsiaTheme="minorEastAsia"/>
          <w:lang w:val="en-US" w:eastAsia="zh-CN"/>
        </w:rPr>
        <w:tab/>
      </w:r>
      <w:r>
        <w:rPr>
          <w:rFonts w:hint="eastAsia" w:ascii="Times New Roman" w:eastAsiaTheme="minorEastAsia"/>
          <w:lang w:val="en-US" w:eastAsia="zh-CN"/>
        </w:rPr>
        <w:t>，hSVW，i]\@GZ.，.text，U^CD，hD$@，`.rdata，_adjust_fdiv，%H0@，wininet.dll，\svchost.exe，CloseHandle， -s ，_initterm，InternetOpenUrlA，&gt;"u:F，CreateProcessA，GetLongPathNameA，Sleep，LZClose，vY</w:t>
      </w:r>
      <w:r>
        <w:rPr>
          <w:rFonts w:hint="eastAsia" w:ascii="Times New Roman" w:eastAsiaTheme="minorEastAsia"/>
          <w:lang w:val="en-US" w:eastAsia="zh-CN"/>
        </w:rPr>
        <w:tab/>
      </w:r>
      <w:r>
        <w:rPr>
          <w:rFonts w:hint="eastAsia" w:ascii="Times New Roman" w:eastAsiaTheme="minorEastAsia"/>
          <w:lang w:val="en-US" w:eastAsia="zh-CN"/>
        </w:rPr>
        <w:t>;vX</w:t>
      </w:r>
      <w:r>
        <w:rPr>
          <w:rFonts w:hint="eastAsia" w:ascii="Times New Roman" w:eastAsiaTheme="minorEastAsia"/>
          <w:lang w:val="en-US" w:eastAsia="zh-CN"/>
        </w:rPr>
        <w:tab/>
      </w:r>
      <w:r>
        <w:rPr>
          <w:rFonts w:hint="eastAsia" w:ascii="Times New Roman" w:eastAsiaTheme="minorEastAsia"/>
          <w:lang w:val="en-US" w:eastAsia="zh-CN"/>
        </w:rPr>
        <w:t>%PS</w:t>
      </w:r>
      <w:r>
        <w:rPr>
          <w:rFonts w:hint="eastAsia" w:ascii="Times New Roman" w:eastAsiaTheme="minorEastAsia"/>
          <w:lang w:val="en-US" w:eastAsia="zh-CN"/>
        </w:rPr>
        <w:tab/>
      </w:r>
      <w:r>
        <w:rPr>
          <w:rFonts w:hint="eastAsia" w:ascii="Times New Roman" w:eastAsiaTheme="minorEastAsia"/>
          <w:lang w:val="en-US" w:eastAsia="zh-CN"/>
        </w:rPr>
        <w:t>，__set_app_type}</w:t>
      </w:r>
    </w:p>
    <w:p>
      <w:pPr>
        <w:wordWrap w:val="0"/>
        <w:bidi w:val="0"/>
        <w:rPr>
          <w:rFonts w:hint="eastAsia" w:ascii="Times New Roman" w:eastAsiaTheme="minorEastAsia"/>
          <w:lang w:val="en-US" w:eastAsia="zh-CN"/>
        </w:rPr>
      </w:pPr>
      <w:r>
        <w:rPr>
          <w:rFonts w:hint="eastAsia" w:ascii="Times New Roman" w:eastAsiaTheme="minorEastAsia"/>
          <w:lang w:val="en-US" w:eastAsia="zh-CN"/>
        </w:rPr>
        <w:t>各样本提取的特征数如表1所示。</w:t>
      </w:r>
    </w:p>
    <w:p>
      <w:pPr>
        <w:wordWrap w:val="0"/>
        <w:bidi w:val="0"/>
        <w:rPr>
          <w:rFonts w:hint="eastAsia" w:ascii="Times New Roman" w:eastAsiaTheme="minorEastAsia"/>
          <w:lang w:val="en-US" w:eastAsia="zh-CN"/>
        </w:rPr>
      </w:pPr>
    </w:p>
    <w:p>
      <w:pPr>
        <w:wordWrap w:val="0"/>
        <w:bidi w:val="0"/>
        <w:rPr>
          <w:rFonts w:hint="eastAsia" w:ascii="Times New Roman" w:eastAsiaTheme="minorEastAsia"/>
          <w:lang w:val="en-US" w:eastAsia="zh-CN"/>
        </w:rPr>
      </w:pPr>
    </w:p>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表1</w:t>
      </w:r>
      <w:r>
        <w:rPr>
          <w:rFonts w:hint="eastAsia" w:ascii="Times New Roman" w:hAnsi="Times New Roman" w:eastAsiaTheme="minorEastAsia" w:cstheme="minorBidi"/>
          <w:kern w:val="2"/>
          <w:sz w:val="21"/>
          <w:szCs w:val="24"/>
          <w:lang w:val="en-US" w:eastAsia="zh-CN" w:bidi="ar-SA"/>
        </w:rPr>
        <w:t xml:space="preserve"> 各样本特征数</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06"/>
        <w:gridCol w:w="4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0" w:type="pct"/>
            <w:tcBorders>
              <w:top w:val="single" w:color="auto" w:sz="12" w:space="0"/>
              <w:left w:val="nil"/>
              <w:bottom w:val="single" w:color="auto" w:sz="12" w:space="0"/>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样本名</w:t>
            </w:r>
          </w:p>
        </w:tc>
        <w:tc>
          <w:tcPr>
            <w:tcW w:w="2459" w:type="pct"/>
            <w:tcBorders>
              <w:top w:val="single" w:color="auto" w:sz="12" w:space="0"/>
              <w:left w:val="nil"/>
              <w:bottom w:val="single" w:color="auto" w:sz="12" w:space="0"/>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特征数量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0" w:type="pct"/>
            <w:tcBorders>
              <w:top w:val="single" w:color="auto" w:sz="12" w:space="0"/>
              <w:left w:val="nil"/>
              <w:bottom w:val="nil"/>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F6655E39465C2FF5B016980D918EA028</w:t>
            </w:r>
          </w:p>
        </w:tc>
        <w:tc>
          <w:tcPr>
            <w:tcW w:w="2459" w:type="pct"/>
            <w:tcBorders>
              <w:top w:val="single" w:color="auto" w:sz="12" w:space="0"/>
              <w:left w:val="nil"/>
              <w:bottom w:val="nil"/>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0" w:type="pct"/>
            <w:tcBorders>
              <w:top w:val="nil"/>
              <w:left w:val="nil"/>
              <w:bottom w:val="nil"/>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STARSYPOUND_sample_</w:t>
            </w:r>
          </w:p>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9EA3C16194CE354C244C1B74C46CD92E</w:t>
            </w:r>
          </w:p>
        </w:tc>
        <w:tc>
          <w:tcPr>
            <w:tcW w:w="2459" w:type="pct"/>
            <w:tcBorders>
              <w:top w:val="nil"/>
              <w:left w:val="nil"/>
              <w:bottom w:val="nil"/>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0" w:type="pct"/>
            <w:tcBorders>
              <w:top w:val="nil"/>
              <w:left w:val="nil"/>
              <w:bottom w:val="single" w:color="auto" w:sz="12" w:space="0"/>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WEBC2-AUSOV_sample_</w:t>
            </w:r>
          </w:p>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097B5ABB53A3D84FA9EABDA02FEF9E91</w:t>
            </w:r>
          </w:p>
        </w:tc>
        <w:tc>
          <w:tcPr>
            <w:tcW w:w="2459" w:type="pct"/>
            <w:tcBorders>
              <w:top w:val="nil"/>
              <w:left w:val="nil"/>
              <w:bottom w:val="single" w:color="auto" w:sz="12" w:space="0"/>
              <w:right w:val="nil"/>
            </w:tcBorders>
            <w:vAlign w:val="center"/>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89</w:t>
            </w:r>
          </w:p>
        </w:tc>
      </w:tr>
    </w:tbl>
    <w:p>
      <w:pPr>
        <w:wordWrap w:val="0"/>
        <w:bidi w:val="0"/>
        <w:rPr>
          <w:rFonts w:hint="eastAsia" w:ascii="Times New Roman" w:eastAsiaTheme="minorEastAsia"/>
          <w:lang w:val="en-US" w:eastAsia="zh-CN"/>
        </w:rPr>
      </w:pPr>
      <w:r>
        <w:rPr>
          <w:rFonts w:hint="eastAsia" w:ascii="Times New Roman" w:eastAsiaTheme="minorEastAsia"/>
          <w:lang w:val="en-US" w:eastAsia="zh-CN"/>
        </w:rPr>
        <w:t>根据Jaccard系数计算公式：</w:t>
      </w:r>
    </w:p>
    <w:p>
      <w:pPr>
        <w:wordWrap w:val="0"/>
        <w:bidi w:val="0"/>
        <w:ind w:left="0" w:leftChars="0" w:firstLine="0" w:firstLineChars="0"/>
        <w:jc w:val="center"/>
        <w:rPr>
          <w:rFonts w:hint="eastAsia" w:ascii="Times New Roman" w:eastAsiaTheme="minorEastAsia"/>
          <w:lang w:val="en-US" w:eastAsia="zh-CN"/>
        </w:rPr>
      </w:pPr>
      <w:r>
        <w:rPr>
          <w:rFonts w:hint="eastAsia" w:ascii="Times New Roman" w:eastAsiaTheme="minorEastAsia"/>
          <w:lang w:val="en-US" w:eastAsia="zh-CN"/>
        </w:rPr>
        <w:t>Jaccard系数=共享特征数/总特征数</w:t>
      </w:r>
    </w:p>
    <w:p>
      <w:pPr>
        <w:wordWrap w:val="0"/>
        <w:bidi w:val="0"/>
        <w:rPr>
          <w:rFonts w:hint="eastAsia" w:ascii="Times New Roman" w:eastAsiaTheme="minorEastAsia"/>
          <w:lang w:val="en-US" w:eastAsia="zh-CN"/>
        </w:rPr>
      </w:pPr>
      <w:r>
        <w:rPr>
          <w:rFonts w:hint="eastAsia" w:ascii="Times New Roman" w:eastAsiaTheme="minorEastAsia"/>
          <w:lang w:val="en-US" w:eastAsia="zh-CN"/>
        </w:rPr>
        <w:t>我们分别计算这三个样本之间的Jaccard系数，如表2所示。</w:t>
      </w:r>
    </w:p>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表2 各样本对的Jaccard系数</w:t>
      </w:r>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1"/>
        <w:gridCol w:w="2461"/>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tcBorders>
              <w:top w:val="single" w:color="000000" w:sz="12" w:space="0"/>
              <w:left w:val="nil"/>
              <w:bottom w:val="single" w:color="000000"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样本对</w:t>
            </w:r>
          </w:p>
        </w:tc>
        <w:tc>
          <w:tcPr>
            <w:tcW w:w="1249" w:type="pct"/>
            <w:tcBorders>
              <w:top w:val="single" w:color="000000" w:sz="12" w:space="0"/>
              <w:left w:val="nil"/>
              <w:bottom w:val="single" w:color="000000"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共享特征数</w:t>
            </w:r>
          </w:p>
        </w:tc>
        <w:tc>
          <w:tcPr>
            <w:tcW w:w="1250" w:type="pct"/>
            <w:tcBorders>
              <w:top w:val="single" w:color="000000" w:sz="12" w:space="0"/>
              <w:left w:val="nil"/>
              <w:bottom w:val="single" w:color="000000"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总特征数</w:t>
            </w:r>
          </w:p>
        </w:tc>
        <w:tc>
          <w:tcPr>
            <w:tcW w:w="1250" w:type="pct"/>
            <w:tcBorders>
              <w:top w:val="single" w:color="000000" w:sz="12" w:space="0"/>
              <w:left w:val="nil"/>
              <w:bottom w:val="single" w:color="000000"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Jaccard系数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tcBorders>
              <w:top w:val="single" w:color="000000" w:sz="12" w:space="0"/>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样本1和样本2</w:t>
            </w:r>
          </w:p>
        </w:tc>
        <w:tc>
          <w:tcPr>
            <w:tcW w:w="1249" w:type="pct"/>
            <w:tcBorders>
              <w:top w:val="single" w:color="000000" w:sz="12" w:space="0"/>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112</w:t>
            </w:r>
          </w:p>
        </w:tc>
        <w:tc>
          <w:tcPr>
            <w:tcW w:w="1250" w:type="pct"/>
            <w:tcBorders>
              <w:top w:val="single" w:color="000000" w:sz="12" w:space="0"/>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114</w:t>
            </w:r>
          </w:p>
        </w:tc>
        <w:tc>
          <w:tcPr>
            <w:tcW w:w="1250" w:type="pct"/>
            <w:tcBorders>
              <w:top w:val="single" w:color="000000" w:sz="12" w:space="0"/>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tcBorders>
              <w:top w:val="nil"/>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样本1和样本</w:t>
            </w:r>
            <w:r>
              <w:rPr>
                <w:rFonts w:hint="eastAsia" w:ascii="Times New Roman" w:hAnsi="Times New Roman" w:eastAsiaTheme="minorEastAsia" w:cstheme="minorBidi"/>
                <w:kern w:val="2"/>
                <w:sz w:val="21"/>
                <w:szCs w:val="24"/>
                <w:lang w:val="en-US" w:eastAsia="zh-CN" w:bidi="ar-SA"/>
              </w:rPr>
              <w:t>3</w:t>
            </w:r>
          </w:p>
        </w:tc>
        <w:tc>
          <w:tcPr>
            <w:tcW w:w="1249" w:type="pct"/>
            <w:tcBorders>
              <w:top w:val="nil"/>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29</w:t>
            </w:r>
          </w:p>
        </w:tc>
        <w:tc>
          <w:tcPr>
            <w:tcW w:w="1250" w:type="pct"/>
            <w:tcBorders>
              <w:top w:val="nil"/>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173</w:t>
            </w:r>
          </w:p>
        </w:tc>
        <w:tc>
          <w:tcPr>
            <w:tcW w:w="1250" w:type="pct"/>
            <w:tcBorders>
              <w:top w:val="nil"/>
              <w:left w:val="nil"/>
              <w:bottom w:val="nil"/>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tcBorders>
              <w:top w:val="nil"/>
              <w:left w:val="nil"/>
              <w:bottom w:val="single" w:color="auto"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default" w:ascii="Times New Roman" w:hAnsi="Times New Roman" w:eastAsiaTheme="minorEastAsia" w:cstheme="minorBidi"/>
                <w:kern w:val="2"/>
                <w:sz w:val="21"/>
                <w:szCs w:val="24"/>
                <w:lang w:val="en-US" w:eastAsia="zh-CN" w:bidi="ar-SA"/>
              </w:rPr>
              <w:t>样本</w:t>
            </w:r>
            <w:r>
              <w:rPr>
                <w:rFonts w:hint="eastAsia" w:ascii="Times New Roman" w:hAnsi="Times New Roman" w:eastAsiaTheme="minorEastAsia" w:cstheme="minorBidi"/>
                <w:kern w:val="2"/>
                <w:sz w:val="21"/>
                <w:szCs w:val="24"/>
                <w:lang w:val="en-US" w:eastAsia="zh-CN" w:bidi="ar-SA"/>
              </w:rPr>
              <w:t>2</w:t>
            </w:r>
            <w:r>
              <w:rPr>
                <w:rFonts w:hint="default" w:ascii="Times New Roman" w:hAnsi="Times New Roman" w:eastAsiaTheme="minorEastAsia" w:cstheme="minorBidi"/>
                <w:kern w:val="2"/>
                <w:sz w:val="21"/>
                <w:szCs w:val="24"/>
                <w:lang w:val="en-US" w:eastAsia="zh-CN" w:bidi="ar-SA"/>
              </w:rPr>
              <w:t>和样本</w:t>
            </w:r>
            <w:r>
              <w:rPr>
                <w:rFonts w:hint="eastAsia" w:ascii="Times New Roman" w:hAnsi="Times New Roman" w:eastAsiaTheme="minorEastAsia" w:cstheme="minorBidi"/>
                <w:kern w:val="2"/>
                <w:sz w:val="21"/>
                <w:szCs w:val="24"/>
                <w:lang w:val="en-US" w:eastAsia="zh-CN" w:bidi="ar-SA"/>
              </w:rPr>
              <w:t>3</w:t>
            </w:r>
          </w:p>
        </w:tc>
        <w:tc>
          <w:tcPr>
            <w:tcW w:w="1249" w:type="pct"/>
            <w:tcBorders>
              <w:top w:val="nil"/>
              <w:left w:val="nil"/>
              <w:bottom w:val="single" w:color="auto"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29</w:t>
            </w:r>
          </w:p>
        </w:tc>
        <w:tc>
          <w:tcPr>
            <w:tcW w:w="1250" w:type="pct"/>
            <w:tcBorders>
              <w:top w:val="nil"/>
              <w:left w:val="nil"/>
              <w:bottom w:val="single" w:color="auto"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173</w:t>
            </w:r>
          </w:p>
        </w:tc>
        <w:tc>
          <w:tcPr>
            <w:tcW w:w="1250" w:type="pct"/>
            <w:tcBorders>
              <w:top w:val="nil"/>
              <w:left w:val="nil"/>
              <w:bottom w:val="single" w:color="auto" w:sz="12" w:space="0"/>
              <w:right w:val="nil"/>
            </w:tcBorders>
          </w:tcPr>
          <w:p>
            <w:pPr>
              <w:widowControl w:val="0"/>
              <w:wordWrap w:val="0"/>
              <w:bidi w:val="0"/>
              <w:spacing w:line="360" w:lineRule="auto"/>
              <w:ind w:firstLine="0" w:firstLineChars="0"/>
              <w:jc w:val="center"/>
              <w:rPr>
                <w:rFonts w:hint="default" w:ascii="Times New Roman" w:hAnsi="Times New Roman" w:eastAsiaTheme="minorEastAsia" w:cstheme="minorBidi"/>
                <w:kern w:val="2"/>
                <w:sz w:val="21"/>
                <w:szCs w:val="24"/>
                <w:lang w:val="en-US" w:eastAsia="zh-CN" w:bidi="ar-SA"/>
              </w:rPr>
            </w:pPr>
            <w:r>
              <w:rPr>
                <w:rFonts w:hint="eastAsia" w:ascii="Times New Roman" w:hAnsi="Times New Roman" w:eastAsiaTheme="minorEastAsia" w:cstheme="minorBidi"/>
                <w:kern w:val="2"/>
                <w:sz w:val="21"/>
                <w:szCs w:val="24"/>
                <w:lang w:val="en-US" w:eastAsia="zh-CN" w:bidi="ar-SA"/>
              </w:rPr>
              <w:t>0.17</w:t>
            </w:r>
          </w:p>
        </w:tc>
      </w:tr>
    </w:tbl>
    <w:p>
      <w:pPr>
        <w:wordWrap w:val="0"/>
        <w:bidi w:val="0"/>
        <w:rPr>
          <w:rFonts w:hint="eastAsia"/>
          <w:lang w:val="en-US" w:eastAsia="zh-CN"/>
        </w:rPr>
      </w:pPr>
    </w:p>
    <w:p>
      <w:pPr>
        <w:wordWrap w:val="0"/>
        <w:bidi w:val="0"/>
        <w:rPr>
          <w:rFonts w:hint="eastAsia"/>
          <w:lang w:val="en-US" w:eastAsia="zh-CN"/>
        </w:rPr>
      </w:pPr>
      <w:r>
        <w:rPr>
          <w:rFonts w:hint="eastAsia"/>
          <w:lang w:val="en-US" w:eastAsia="zh-CN"/>
        </w:rPr>
        <w:t>以下是计算三个样本之间Jaccard系数的韦恩图示例：</w:t>
      </w:r>
    </w:p>
    <w:p>
      <w:pPr>
        <w:pStyle w:val="12"/>
        <w:bidi w:val="0"/>
        <w:rPr>
          <w:rFonts w:hint="eastAsia"/>
          <w:lang w:val="en-US" w:eastAsia="zh-CN"/>
        </w:rPr>
      </w:pPr>
      <w:r>
        <w:rPr>
          <w:rFonts w:hint="eastAsia"/>
          <w:lang w:val="en-US" w:eastAsia="zh-CN"/>
        </w:rPr>
        <w:drawing>
          <wp:inline distT="0" distB="0" distL="114300" distR="114300">
            <wp:extent cx="5760085" cy="3629660"/>
            <wp:effectExtent l="0" t="0" r="0" b="2540"/>
            <wp:docPr id="18" name="图片 18" descr="样本1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样本1和2"/>
                    <pic:cNvPicPr>
                      <a:picLocks noChangeAspect="1"/>
                    </pic:cNvPicPr>
                  </pic:nvPicPr>
                  <pic:blipFill>
                    <a:blip r:embed="rId16"/>
                    <a:stretch>
                      <a:fillRect/>
                    </a:stretch>
                  </pic:blipFill>
                  <pic:spPr>
                    <a:xfrm>
                      <a:off x="0" y="0"/>
                      <a:ext cx="5760085" cy="3629660"/>
                    </a:xfrm>
                    <a:prstGeom prst="rect">
                      <a:avLst/>
                    </a:prstGeom>
                  </pic:spPr>
                </pic:pic>
              </a:graphicData>
            </a:graphic>
          </wp:inline>
        </w:drawing>
      </w:r>
    </w:p>
    <w:p>
      <w:pPr>
        <w:pStyle w:val="12"/>
        <w:bidi w:val="0"/>
        <w:rPr>
          <w:rFonts w:hint="default"/>
          <w:lang w:val="en-US" w:eastAsia="zh-CN"/>
        </w:rPr>
      </w:pPr>
      <w:r>
        <w:rPr>
          <w:rFonts w:hint="eastAsia"/>
          <w:lang w:val="en-US" w:eastAsia="zh-CN"/>
        </w:rPr>
        <w:t>图4 三个样本之间的Jaccard系数计算韦恩图示例</w:t>
      </w:r>
    </w:p>
    <w:p>
      <w:pPr>
        <w:wordWrap w:val="0"/>
        <w:bidi w:val="0"/>
        <w:rPr>
          <w:rFonts w:hint="eastAsia" w:ascii="Times New Roman" w:eastAsiaTheme="minorEastAsia"/>
          <w:lang w:val="en-US" w:eastAsia="zh-CN"/>
        </w:rPr>
      </w:pPr>
      <w:r>
        <w:rPr>
          <w:rFonts w:hint="eastAsia" w:ascii="Times New Roman" w:eastAsiaTheme="minorEastAsia"/>
          <w:lang w:val="en-US" w:eastAsia="zh-CN"/>
        </w:rPr>
        <w:t>各软件样本之间的Jaccard系数代表它们的代码共享程度，我们通过样本间Jaccard系数</w:t>
      </w:r>
      <w:r>
        <w:rPr>
          <w:rFonts w:hint="eastAsia"/>
          <w:lang w:val="en-US" w:eastAsia="zh-CN"/>
        </w:rPr>
        <w:t>表格</w:t>
      </w:r>
      <w:r>
        <w:rPr>
          <w:rFonts w:hint="eastAsia" w:ascii="Times New Roman" w:eastAsiaTheme="minorEastAsia"/>
          <w:lang w:val="en-US" w:eastAsia="zh-CN"/>
        </w:rPr>
        <w:t>来</w:t>
      </w:r>
      <w:r>
        <w:rPr>
          <w:rFonts w:hint="eastAsia"/>
          <w:lang w:val="en-US" w:eastAsia="zh-CN"/>
        </w:rPr>
        <w:t>直观地查看</w:t>
      </w:r>
      <w:r>
        <w:rPr>
          <w:rFonts w:hint="eastAsia" w:ascii="Times New Roman" w:eastAsiaTheme="minorEastAsia"/>
          <w:lang w:val="en-US" w:eastAsia="zh-CN"/>
        </w:rPr>
        <w:t>这种代码共享关系，如</w:t>
      </w:r>
      <w:r>
        <w:rPr>
          <w:rFonts w:hint="eastAsia"/>
          <w:lang w:val="en-US" w:eastAsia="zh-CN"/>
        </w:rPr>
        <w:t>表3</w:t>
      </w:r>
      <w:r>
        <w:rPr>
          <w:rFonts w:hint="eastAsia" w:ascii="Times New Roman" w:eastAsiaTheme="minorEastAsia"/>
          <w:lang w:val="en-US" w:eastAsia="zh-CN"/>
        </w:rPr>
        <w:t>所示。</w:t>
      </w:r>
    </w:p>
    <w:p>
      <w:pPr>
        <w:pStyle w:val="12"/>
        <w:bidi w:val="0"/>
        <w:rPr>
          <w:rFonts w:hint="default"/>
          <w:lang w:val="en-US" w:eastAsia="zh-CN"/>
        </w:rPr>
      </w:pPr>
      <w:r>
        <w:rPr>
          <w:rFonts w:hint="eastAsia"/>
          <w:lang w:val="en-US" w:eastAsia="zh-CN"/>
        </w:rPr>
        <w:t>表3 样本间Jaccard系数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pStyle w:val="12"/>
              <w:bidi w:val="0"/>
              <w:jc w:val="center"/>
              <w:rPr>
                <w:rFonts w:hint="default"/>
                <w:vertAlign w:val="baseline"/>
                <w:lang w:val="en-US" w:eastAsia="zh-CN"/>
              </w:rPr>
            </w:pPr>
            <w:r>
              <w:rPr>
                <w:rFonts w:hint="eastAsia"/>
                <w:vertAlign w:val="baseline"/>
                <w:lang w:val="en-US" w:eastAsia="zh-CN"/>
              </w:rPr>
              <w:t>Jaccard系数</w:t>
            </w:r>
          </w:p>
        </w:tc>
        <w:tc>
          <w:tcPr>
            <w:tcW w:w="2463" w:type="dxa"/>
          </w:tcPr>
          <w:p>
            <w:pPr>
              <w:pStyle w:val="12"/>
              <w:bidi w:val="0"/>
              <w:rPr>
                <w:rFonts w:hint="default"/>
                <w:vertAlign w:val="baseline"/>
                <w:lang w:val="en-US" w:eastAsia="zh-CN"/>
              </w:rPr>
            </w:pPr>
            <w:r>
              <w:rPr>
                <w:rFonts w:hint="eastAsia"/>
                <w:vertAlign w:val="baseline"/>
                <w:lang w:val="en-US" w:eastAsia="zh-CN"/>
              </w:rPr>
              <w:t>样本1</w:t>
            </w:r>
          </w:p>
        </w:tc>
        <w:tc>
          <w:tcPr>
            <w:tcW w:w="2464" w:type="dxa"/>
          </w:tcPr>
          <w:p>
            <w:pPr>
              <w:pStyle w:val="12"/>
              <w:bidi w:val="0"/>
              <w:rPr>
                <w:rFonts w:hint="default"/>
                <w:vertAlign w:val="baseline"/>
                <w:lang w:val="en-US" w:eastAsia="zh-CN"/>
              </w:rPr>
            </w:pPr>
            <w:r>
              <w:rPr>
                <w:rFonts w:hint="eastAsia"/>
                <w:vertAlign w:val="baseline"/>
                <w:lang w:val="en-US" w:eastAsia="zh-CN"/>
              </w:rPr>
              <w:t>样本2</w:t>
            </w:r>
          </w:p>
        </w:tc>
        <w:tc>
          <w:tcPr>
            <w:tcW w:w="2464" w:type="dxa"/>
          </w:tcPr>
          <w:p>
            <w:pPr>
              <w:pStyle w:val="12"/>
              <w:bidi w:val="0"/>
              <w:rPr>
                <w:rFonts w:hint="default"/>
                <w:vertAlign w:val="baseline"/>
                <w:lang w:val="en-US" w:eastAsia="zh-CN"/>
              </w:rPr>
            </w:pPr>
            <w:r>
              <w:rPr>
                <w:rFonts w:hint="eastAsia"/>
                <w:vertAlign w:val="baseline"/>
                <w:lang w:val="en-US" w:eastAsia="zh-CN"/>
              </w:rPr>
              <w:t>样本3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pStyle w:val="12"/>
              <w:bidi w:val="0"/>
              <w:rPr>
                <w:rFonts w:hint="default"/>
                <w:vertAlign w:val="baseline"/>
                <w:lang w:val="en-US" w:eastAsia="zh-CN"/>
              </w:rPr>
            </w:pPr>
            <w:r>
              <w:rPr>
                <w:rFonts w:hint="eastAsia"/>
                <w:vertAlign w:val="baseline"/>
                <w:lang w:val="en-US" w:eastAsia="zh-CN"/>
              </w:rPr>
              <w:t>样本1</w:t>
            </w:r>
          </w:p>
        </w:tc>
        <w:tc>
          <w:tcPr>
            <w:tcW w:w="2463" w:type="dxa"/>
          </w:tcPr>
          <w:p>
            <w:pPr>
              <w:pStyle w:val="12"/>
              <w:bidi w:val="0"/>
              <w:rPr>
                <w:rFonts w:hint="default"/>
                <w:vertAlign w:val="baseline"/>
                <w:lang w:val="en-US" w:eastAsia="zh-CN"/>
              </w:rPr>
            </w:pPr>
            <w:r>
              <w:rPr>
                <w:rFonts w:hint="eastAsia"/>
                <w:vertAlign w:val="baseline"/>
                <w:lang w:val="en-US" w:eastAsia="zh-CN"/>
              </w:rPr>
              <w:t>1</w:t>
            </w:r>
          </w:p>
        </w:tc>
        <w:tc>
          <w:tcPr>
            <w:tcW w:w="2464" w:type="dxa"/>
          </w:tcPr>
          <w:p>
            <w:pPr>
              <w:pStyle w:val="12"/>
              <w:bidi w:val="0"/>
              <w:rPr>
                <w:rFonts w:hint="default"/>
                <w:vertAlign w:val="baseline"/>
                <w:lang w:val="en-US" w:eastAsia="zh-CN"/>
              </w:rPr>
            </w:pPr>
            <w:r>
              <w:rPr>
                <w:rFonts w:hint="eastAsia"/>
                <w:vertAlign w:val="baseline"/>
                <w:lang w:val="en-US" w:eastAsia="zh-CN"/>
              </w:rPr>
              <w:t>0.98</w:t>
            </w:r>
          </w:p>
        </w:tc>
        <w:tc>
          <w:tcPr>
            <w:tcW w:w="2464" w:type="dxa"/>
          </w:tcPr>
          <w:p>
            <w:pPr>
              <w:pStyle w:val="12"/>
              <w:bidi w:val="0"/>
              <w:rPr>
                <w:rFonts w:hint="default"/>
                <w:vertAlign w:val="baseline"/>
                <w:lang w:val="en-US" w:eastAsia="zh-CN"/>
              </w:rPr>
            </w:pPr>
            <w:r>
              <w:rPr>
                <w:rFonts w:hint="eastAsia"/>
                <w:vertAlign w:val="baseline"/>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pStyle w:val="12"/>
              <w:bidi w:val="0"/>
              <w:rPr>
                <w:rFonts w:hint="default"/>
                <w:vertAlign w:val="baseline"/>
                <w:lang w:val="en-US" w:eastAsia="zh-CN"/>
              </w:rPr>
            </w:pPr>
            <w:r>
              <w:rPr>
                <w:rFonts w:hint="eastAsia"/>
                <w:vertAlign w:val="baseline"/>
                <w:lang w:val="en-US" w:eastAsia="zh-CN"/>
              </w:rPr>
              <w:t>样本2</w:t>
            </w:r>
          </w:p>
        </w:tc>
        <w:tc>
          <w:tcPr>
            <w:tcW w:w="2463" w:type="dxa"/>
          </w:tcPr>
          <w:p>
            <w:pPr>
              <w:pStyle w:val="12"/>
              <w:bidi w:val="0"/>
              <w:rPr>
                <w:rFonts w:hint="default"/>
                <w:vertAlign w:val="baseline"/>
                <w:lang w:val="en-US" w:eastAsia="zh-CN"/>
              </w:rPr>
            </w:pPr>
            <w:r>
              <w:rPr>
                <w:rFonts w:hint="eastAsia"/>
                <w:vertAlign w:val="baseline"/>
                <w:lang w:val="en-US" w:eastAsia="zh-CN"/>
              </w:rPr>
              <w:t>0.98</w:t>
            </w:r>
          </w:p>
        </w:tc>
        <w:tc>
          <w:tcPr>
            <w:tcW w:w="2464" w:type="dxa"/>
          </w:tcPr>
          <w:p>
            <w:pPr>
              <w:pStyle w:val="12"/>
              <w:bidi w:val="0"/>
              <w:rPr>
                <w:rFonts w:hint="default"/>
                <w:vertAlign w:val="baseline"/>
                <w:lang w:val="en-US" w:eastAsia="zh-CN"/>
              </w:rPr>
            </w:pPr>
            <w:r>
              <w:rPr>
                <w:rFonts w:hint="eastAsia"/>
                <w:vertAlign w:val="baseline"/>
                <w:lang w:val="en-US" w:eastAsia="zh-CN"/>
              </w:rPr>
              <w:t>1</w:t>
            </w:r>
          </w:p>
        </w:tc>
        <w:tc>
          <w:tcPr>
            <w:tcW w:w="2464" w:type="dxa"/>
          </w:tcPr>
          <w:p>
            <w:pPr>
              <w:pStyle w:val="12"/>
              <w:bidi w:val="0"/>
              <w:rPr>
                <w:rFonts w:hint="default"/>
                <w:vertAlign w:val="baseline"/>
                <w:lang w:val="en-US" w:eastAsia="zh-CN"/>
              </w:rPr>
            </w:pPr>
            <w:r>
              <w:rPr>
                <w:rFonts w:hint="default"/>
                <w:vertAlign w:val="baseline"/>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pStyle w:val="12"/>
              <w:bidi w:val="0"/>
              <w:rPr>
                <w:rFonts w:hint="default"/>
                <w:vertAlign w:val="baseline"/>
                <w:lang w:val="en-US" w:eastAsia="zh-CN"/>
              </w:rPr>
            </w:pPr>
            <w:r>
              <w:rPr>
                <w:rFonts w:hint="eastAsia"/>
                <w:vertAlign w:val="baseline"/>
                <w:lang w:val="en-US" w:eastAsia="zh-CN"/>
              </w:rPr>
              <w:t>样本3</w:t>
            </w:r>
          </w:p>
        </w:tc>
        <w:tc>
          <w:tcPr>
            <w:tcW w:w="2463" w:type="dxa"/>
          </w:tcPr>
          <w:p>
            <w:pPr>
              <w:pStyle w:val="12"/>
              <w:bidi w:val="0"/>
              <w:rPr>
                <w:rFonts w:hint="default"/>
                <w:vertAlign w:val="baseline"/>
                <w:lang w:val="en-US" w:eastAsia="zh-CN"/>
              </w:rPr>
            </w:pPr>
            <w:r>
              <w:rPr>
                <w:rFonts w:hint="default"/>
                <w:vertAlign w:val="baseline"/>
                <w:lang w:val="en-US" w:eastAsia="zh-CN"/>
              </w:rPr>
              <w:t>0.17</w:t>
            </w:r>
          </w:p>
        </w:tc>
        <w:tc>
          <w:tcPr>
            <w:tcW w:w="2464" w:type="dxa"/>
          </w:tcPr>
          <w:p>
            <w:pPr>
              <w:pStyle w:val="12"/>
              <w:bidi w:val="0"/>
              <w:rPr>
                <w:rFonts w:hint="default"/>
                <w:vertAlign w:val="baseline"/>
                <w:lang w:val="en-US" w:eastAsia="zh-CN"/>
              </w:rPr>
            </w:pPr>
            <w:r>
              <w:rPr>
                <w:rFonts w:hint="default"/>
                <w:vertAlign w:val="baseline"/>
                <w:lang w:val="en-US" w:eastAsia="zh-CN"/>
              </w:rPr>
              <w:t>0.17</w:t>
            </w:r>
          </w:p>
        </w:tc>
        <w:tc>
          <w:tcPr>
            <w:tcW w:w="2464" w:type="dxa"/>
          </w:tcPr>
          <w:p>
            <w:pPr>
              <w:pStyle w:val="12"/>
              <w:bidi w:val="0"/>
              <w:rPr>
                <w:rFonts w:hint="default"/>
                <w:vertAlign w:val="baseline"/>
                <w:lang w:val="en-US" w:eastAsia="zh-CN"/>
              </w:rPr>
            </w:pPr>
            <w:r>
              <w:rPr>
                <w:rFonts w:hint="eastAsia"/>
                <w:vertAlign w:val="baseline"/>
                <w:lang w:val="en-US" w:eastAsia="zh-CN"/>
              </w:rPr>
              <w:t>1</w:t>
            </w:r>
          </w:p>
        </w:tc>
      </w:tr>
    </w:tbl>
    <w:p>
      <w:pPr>
        <w:wordWrap w:val="0"/>
        <w:bidi w:val="0"/>
        <w:rPr>
          <w:rFonts w:hint="default"/>
          <w:lang w:val="en-US" w:eastAsia="zh-CN"/>
        </w:rPr>
      </w:pPr>
      <w:r>
        <w:rPr>
          <w:rFonts w:hint="eastAsia" w:ascii="Times New Roman" w:eastAsiaTheme="minorEastAsia"/>
          <w:lang w:val="en-US" w:eastAsia="zh-CN"/>
        </w:rPr>
        <w:t>在图11中，色块颜色的深浅反映了样本间的代码共享程度，颜色越深代表共享程度越高。我们通常把共享程度高于某一阈值的样本归类为同一家族。</w:t>
      </w:r>
    </w:p>
    <w:p>
      <w:pPr>
        <w:pStyle w:val="6"/>
        <w:bidi w:val="0"/>
        <w:rPr>
          <w:rFonts w:hint="eastAsia"/>
          <w:lang w:val="en-US" w:eastAsia="zh-CN"/>
        </w:rPr>
      </w:pPr>
      <w:r>
        <w:rPr>
          <w:rFonts w:hint="eastAsia"/>
          <w:lang w:val="en-US" w:eastAsia="zh-CN"/>
        </w:rPr>
        <w:t>2.4  绘制相似图</w:t>
      </w:r>
    </w:p>
    <w:p>
      <w:pPr>
        <w:rPr>
          <w:rFonts w:hint="default"/>
          <w:lang w:val="en-US" w:eastAsia="zh-CN"/>
        </w:rPr>
      </w:pPr>
      <w:r>
        <w:rPr>
          <w:rFonts w:hint="eastAsia"/>
          <w:lang w:val="en-US" w:eastAsia="zh-CN"/>
        </w:rPr>
        <w:t>在终端运行代码：python code/listing_5_1.py data output.dot -j 0.8，如图5所示。</w:t>
      </w:r>
    </w:p>
    <w:p>
      <w:pPr>
        <w:pStyle w:val="12"/>
        <w:bidi w:val="0"/>
        <w:rPr>
          <w:rFonts w:hint="default"/>
          <w:lang w:val="en-US" w:eastAsia="zh-CN"/>
        </w:rPr>
      </w:pPr>
      <w:r>
        <w:rPr>
          <w:rFonts w:hint="default"/>
          <w:lang w:val="en-US" w:eastAsia="zh-CN"/>
        </w:rPr>
        <w:drawing>
          <wp:inline distT="0" distB="0" distL="114300" distR="114300">
            <wp:extent cx="5760085" cy="3461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rcRect l="19389" t="19367" r="36989" b="34023"/>
                    <a:stretch>
                      <a:fillRect/>
                    </a:stretch>
                  </pic:blipFill>
                  <pic:spPr>
                    <a:xfrm>
                      <a:off x="0" y="0"/>
                      <a:ext cx="5760085" cy="346138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图5 终端运行代码</w:t>
      </w:r>
    </w:p>
    <w:p>
      <w:pPr>
        <w:bidi w:val="0"/>
        <w:rPr>
          <w:rFonts w:hint="eastAsia"/>
          <w:lang w:val="en-US" w:eastAsia="zh-CN"/>
        </w:rPr>
      </w:pPr>
      <w:r>
        <w:rPr>
          <w:rFonts w:hint="eastAsia"/>
          <w:lang w:val="en-US" w:eastAsia="zh-CN"/>
        </w:rPr>
        <w:t>如果此时报错，提示ImportError: No module named pydot，是因为你的 Python 环境中缺少 pydot 库。pydot 是一个用于与 Graphviz 图形库交互的 Python 库，用于将 NetworkX 图转换为 DOT 文件，以便用 Graphviz 可视化。</w:t>
      </w:r>
    </w:p>
    <w:p>
      <w:pPr>
        <w:bidi w:val="0"/>
        <w:rPr>
          <w:rFonts w:hint="default"/>
          <w:lang w:val="en-US" w:eastAsia="zh-CN"/>
        </w:rPr>
      </w:pPr>
      <w:r>
        <w:rPr>
          <w:rFonts w:hint="eastAsia"/>
          <w:lang w:val="en-US" w:eastAsia="zh-CN"/>
        </w:rPr>
        <w:t>我们首先在终端输入sudo apt-get install graphviz，这会安装 Graphviz 图形库，它是 pydot 的依赖。然后使用pip install pydot命令安装 pydot 库。</w:t>
      </w:r>
    </w:p>
    <w:p>
      <w:pPr>
        <w:bidi w:val="0"/>
        <w:rPr>
          <w:rFonts w:hint="default"/>
          <w:lang w:val="en-US" w:eastAsia="zh-CN"/>
        </w:rPr>
      </w:pPr>
      <w:r>
        <w:rPr>
          <w:rFonts w:hint="eastAsia"/>
          <w:lang w:val="en-US" w:eastAsia="zh-CN"/>
        </w:rPr>
        <w:t>运行代码之后我们会得到一个dot文件：output.dot。想要查看此dot文件，我们可以使用 dot 命令将 DOT 文件转换为图像文件，例如 PNG 或 SVG，然后使用图像查看器打开。例如，将 output.dot 文件转换为 PNG 图像文件，可以在终端中输入以下命令：dot output.dot -Tpng -o output.png。这将在当前目录生成一个名为 output.png 的 PNG 图像文件，你可以使用图像查看器打开它，如图6所示。</w:t>
      </w:r>
    </w:p>
    <w:p>
      <w:pPr>
        <w:pStyle w:val="12"/>
        <w:bidi w:val="0"/>
        <w:rPr>
          <w:rFonts w:hint="default"/>
          <w:lang w:val="en-US" w:eastAsia="zh-CN"/>
        </w:rPr>
      </w:pPr>
      <w:bookmarkStart w:id="0" w:name="_GoBack"/>
      <w:r>
        <w:rPr>
          <w:rFonts w:hint="default"/>
          <w:lang w:val="en-US" w:eastAsia="zh-CN"/>
        </w:rPr>
        <w:drawing>
          <wp:inline distT="0" distB="0" distL="114300" distR="114300">
            <wp:extent cx="5760085" cy="2136775"/>
            <wp:effectExtent l="0" t="0" r="571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rcRect l="17367" t="15899" b="29621"/>
                    <a:stretch>
                      <a:fillRect/>
                    </a:stretch>
                  </pic:blipFill>
                  <pic:spPr>
                    <a:xfrm>
                      <a:off x="0" y="0"/>
                      <a:ext cx="5760085" cy="2136775"/>
                    </a:xfrm>
                    <a:prstGeom prst="rect">
                      <a:avLst/>
                    </a:prstGeom>
                    <a:noFill/>
                    <a:ln>
                      <a:noFill/>
                    </a:ln>
                  </pic:spPr>
                </pic:pic>
              </a:graphicData>
            </a:graphic>
          </wp:inline>
        </w:drawing>
      </w:r>
      <w:bookmarkEnd w:id="0"/>
    </w:p>
    <w:p>
      <w:pPr>
        <w:pStyle w:val="12"/>
        <w:bidi w:val="0"/>
        <w:rPr>
          <w:rFonts w:hint="eastAsia"/>
          <w:lang w:val="en-US" w:eastAsia="zh-CN"/>
        </w:rPr>
      </w:pPr>
      <w:r>
        <w:rPr>
          <w:rFonts w:hint="eastAsia"/>
          <w:lang w:val="en-US" w:eastAsia="zh-CN"/>
        </w:rPr>
        <w:t>图6 output.png</w:t>
      </w:r>
    </w:p>
    <w:p>
      <w:pPr>
        <w:bidi w:val="0"/>
        <w:rPr>
          <w:rFonts w:hint="eastAsia"/>
          <w:lang w:val="en-US" w:eastAsia="zh-CN"/>
        </w:rPr>
      </w:pPr>
      <w:r>
        <w:rPr>
          <w:rFonts w:hint="eastAsia"/>
          <w:lang w:val="en-US" w:eastAsia="zh-CN"/>
        </w:rPr>
        <w:t>图6展示了恶意软件代码共享可视化效果。</w:t>
      </w:r>
    </w:p>
    <w:p>
      <w:pPr>
        <w:pStyle w:val="6"/>
        <w:bidi w:val="0"/>
        <w:rPr>
          <w:rFonts w:hint="eastAsia"/>
          <w:sz w:val="28"/>
          <w:szCs w:val="28"/>
          <w:lang w:val="en-US" w:eastAsia="zh-CN"/>
        </w:rPr>
      </w:pPr>
      <w:r>
        <w:rPr>
          <w:rFonts w:hint="eastAsia"/>
          <w:lang w:val="en-US" w:eastAsia="zh-CN"/>
        </w:rPr>
        <w:t>2.5  制作jaccard系数表格</w:t>
      </w:r>
    </w:p>
    <w:p>
      <w:pPr>
        <w:rPr>
          <w:rFonts w:hint="eastAsia"/>
          <w:lang w:val="en-US" w:eastAsia="zh-CN"/>
        </w:rPr>
      </w:pPr>
      <w:r>
        <w:rPr>
          <w:rFonts w:hint="eastAsia"/>
          <w:lang w:val="en-US" w:eastAsia="zh-CN"/>
        </w:rPr>
        <w:t>我们在修改如下代码创建jaccard系数矩阵，如图7所示：</w:t>
      </w:r>
    </w:p>
    <w:p>
      <w:pPr>
        <w:pStyle w:val="12"/>
        <w:bidi w:val="0"/>
        <w:rPr>
          <w:rFonts w:hint="default"/>
          <w:lang w:val="en-US" w:eastAsia="zh-CN"/>
        </w:rPr>
      </w:pPr>
      <w:r>
        <w:rPr>
          <w:rFonts w:hint="default"/>
          <w:lang w:val="en-US" w:eastAsia="zh-CN"/>
        </w:rPr>
        <w:drawing>
          <wp:inline distT="0" distB="0" distL="114300" distR="114300">
            <wp:extent cx="5760085" cy="3101340"/>
            <wp:effectExtent l="0" t="0" r="5715" b="1016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9"/>
                    <a:srcRect t="1669"/>
                    <a:stretch>
                      <a:fillRect/>
                    </a:stretch>
                  </pic:blipFill>
                  <pic:spPr>
                    <a:xfrm>
                      <a:off x="0" y="0"/>
                      <a:ext cx="5760085" cy="3101340"/>
                    </a:xfrm>
                    <a:prstGeom prst="rect">
                      <a:avLst/>
                    </a:prstGeom>
                    <a:noFill/>
                    <a:ln>
                      <a:noFill/>
                    </a:ln>
                  </pic:spPr>
                </pic:pic>
              </a:graphicData>
            </a:graphic>
          </wp:inline>
        </w:drawing>
      </w:r>
    </w:p>
    <w:p>
      <w:pPr>
        <w:pStyle w:val="12"/>
        <w:bidi w:val="0"/>
        <w:rPr>
          <w:rFonts w:hint="default"/>
          <w:lang w:val="en-US" w:eastAsia="zh-CN"/>
        </w:rPr>
      </w:pPr>
      <w:r>
        <w:rPr>
          <w:rFonts w:hint="eastAsia"/>
          <w:lang w:val="en-US" w:eastAsia="zh-CN"/>
        </w:rPr>
        <w:t>图7 修改的jaccard系数矩阵代码</w:t>
      </w:r>
    </w:p>
    <w:p>
      <w:pPr>
        <w:bidi w:val="0"/>
        <w:rPr>
          <w:rFonts w:hint="default"/>
          <w:lang w:val="en-US" w:eastAsia="zh-CN"/>
        </w:rPr>
      </w:pPr>
      <w:r>
        <w:rPr>
          <w:rFonts w:hint="eastAsia"/>
          <w:lang w:val="en-US" w:eastAsia="zh-CN"/>
        </w:rPr>
        <w:t>修改后的代码新增了以下功能：</w:t>
      </w:r>
    </w:p>
    <w:p>
      <w:pPr>
        <w:bidi w:val="0"/>
        <w:rPr>
          <w:rFonts w:hint="default"/>
          <w:lang w:val="en-US" w:eastAsia="zh-CN"/>
        </w:rPr>
      </w:pPr>
      <w:r>
        <w:rPr>
          <w:rFonts w:hint="eastAsia"/>
          <w:lang w:val="en-US" w:eastAsia="zh-CN"/>
        </w:rPr>
        <w:t>1、</w:t>
      </w:r>
      <w:r>
        <w:rPr>
          <w:rFonts w:hint="default"/>
          <w:lang w:val="en-US" w:eastAsia="zh-CN"/>
        </w:rPr>
        <w:t>创建字典存储 Jaccard 系数: 在主程序中，创建了一个名为 jaccard_matrix 的字典，用于存储 Jaccard 系数。</w:t>
      </w:r>
    </w:p>
    <w:p>
      <w:pPr>
        <w:bidi w:val="0"/>
        <w:rPr>
          <w:rFonts w:hint="default"/>
          <w:lang w:val="en-US" w:eastAsia="zh-CN"/>
        </w:rPr>
      </w:pPr>
      <w:r>
        <w:rPr>
          <w:rFonts w:hint="eastAsia"/>
          <w:lang w:val="en-US" w:eastAsia="zh-CN"/>
        </w:rPr>
        <w:t>2、</w:t>
      </w:r>
      <w:r>
        <w:rPr>
          <w:rFonts w:hint="default"/>
          <w:lang w:val="en-US" w:eastAsia="zh-CN"/>
        </w:rPr>
        <w:t>存储 Jaccard 系数: 在计算 Jaccard 系数后，将 (malware1_name, malware2_name) 作为键，Jaccard 系数作为值存储到 jaccard_matrix 中。</w:t>
      </w:r>
    </w:p>
    <w:p>
      <w:pPr>
        <w:bidi w:val="0"/>
        <w:rPr>
          <w:rFonts w:hint="eastAsia"/>
          <w:lang w:val="en-US" w:eastAsia="zh-CN"/>
        </w:rPr>
      </w:pPr>
      <w:r>
        <w:rPr>
          <w:rFonts w:hint="eastAsia"/>
          <w:lang w:val="en-US" w:eastAsia="zh-CN"/>
        </w:rPr>
        <w:t>然后我们添加以下代码制作jaccard系数表格，表格的横纵坐标代表恶意样本，表格内容则代表样本之间的jaccard系数。代码如图8所示。</w:t>
      </w:r>
    </w:p>
    <w:p>
      <w:pPr>
        <w:pStyle w:val="12"/>
        <w:bidi w:val="0"/>
        <w:rPr>
          <w:rFonts w:hint="default"/>
          <w:lang w:val="en-US" w:eastAsia="zh-CN"/>
        </w:rPr>
      </w:pPr>
      <w:r>
        <w:rPr>
          <w:rFonts w:hint="default"/>
          <w:lang w:val="en-US" w:eastAsia="zh-CN"/>
        </w:rPr>
        <w:drawing>
          <wp:inline distT="0" distB="0" distL="114300" distR="114300">
            <wp:extent cx="5760085" cy="2103755"/>
            <wp:effectExtent l="0" t="0" r="571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760085" cy="210375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图8 制作jaccard系数表格的代码</w:t>
      </w:r>
    </w:p>
    <w:p>
      <w:pPr>
        <w:bidi w:val="0"/>
        <w:rPr>
          <w:rFonts w:hint="eastAsia"/>
          <w:lang w:val="en-US" w:eastAsia="zh-CN"/>
        </w:rPr>
      </w:pPr>
      <w:r>
        <w:rPr>
          <w:rFonts w:hint="eastAsia"/>
          <w:lang w:val="en-US" w:eastAsia="zh-CN"/>
        </w:rPr>
        <w:t>代码解释：</w:t>
      </w:r>
    </w:p>
    <w:p>
      <w:pPr>
        <w:bidi w:val="0"/>
        <w:rPr>
          <w:rFonts w:hint="default"/>
          <w:lang w:val="en-US" w:eastAsia="zh-CN"/>
        </w:rPr>
      </w:pPr>
      <w:r>
        <w:rPr>
          <w:rFonts w:hint="eastAsia"/>
          <w:lang w:val="en-US" w:eastAsia="zh-CN"/>
        </w:rPr>
        <w:t>1、</w:t>
      </w:r>
      <w:r>
        <w:rPr>
          <w:rFonts w:hint="default"/>
          <w:lang w:val="en-US" w:eastAsia="zh-CN"/>
        </w:rPr>
        <w:t>打开文件: 使用 open("jaccard_table.csv", "w") 打开文件 jaccard_table.csv，并以写入模式 "w" 打开。</w:t>
      </w:r>
    </w:p>
    <w:p>
      <w:pPr>
        <w:bidi w:val="0"/>
        <w:rPr>
          <w:rFonts w:hint="default"/>
          <w:lang w:val="en-US" w:eastAsia="zh-CN"/>
        </w:rPr>
      </w:pPr>
      <w:r>
        <w:rPr>
          <w:rFonts w:hint="eastAsia"/>
          <w:lang w:val="en-US" w:eastAsia="zh-CN"/>
        </w:rPr>
        <w:t>2、</w:t>
      </w:r>
      <w:r>
        <w:rPr>
          <w:rFonts w:hint="default"/>
          <w:lang w:val="en-US" w:eastAsia="zh-CN"/>
        </w:rPr>
        <w:t>写入表头: 使用 f.write('jaccard,'+",".join(malware_names) + "\n") 写入表头，表头包含所有恶意软件名称。</w:t>
      </w:r>
    </w:p>
    <w:p>
      <w:pPr>
        <w:bidi w:val="0"/>
        <w:rPr>
          <w:rFonts w:hint="default"/>
          <w:lang w:val="en-US" w:eastAsia="zh-CN"/>
        </w:rPr>
      </w:pPr>
      <w:r>
        <w:rPr>
          <w:rFonts w:hint="eastAsia"/>
          <w:lang w:val="en-US" w:eastAsia="zh-CN"/>
        </w:rPr>
        <w:t>3、</w:t>
      </w:r>
      <w:r>
        <w:rPr>
          <w:rFonts w:hint="default"/>
          <w:lang w:val="en-US" w:eastAsia="zh-CN"/>
        </w:rPr>
        <w:t>写入数据: 遍历所有恶意软件名称，对于每个恶意软件，将它的名称和与其他恶意软件的 Jaccard 系数写入文件。</w:t>
      </w:r>
    </w:p>
    <w:p>
      <w:pPr>
        <w:bidi w:val="0"/>
        <w:rPr>
          <w:rFonts w:hint="default"/>
          <w:lang w:val="en-US" w:eastAsia="zh-CN"/>
        </w:rPr>
      </w:pPr>
      <w:r>
        <w:rPr>
          <w:rFonts w:hint="eastAsia"/>
          <w:lang w:val="en-US" w:eastAsia="zh-CN"/>
        </w:rPr>
        <w:t>4、</w:t>
      </w:r>
      <w:r>
        <w:rPr>
          <w:rFonts w:hint="default"/>
          <w:lang w:val="en-US" w:eastAsia="zh-CN"/>
        </w:rPr>
        <w:t>关闭文件: 使用 f.close() 关闭文件。</w:t>
      </w:r>
    </w:p>
    <w:p>
      <w:pPr>
        <w:bidi w:val="0"/>
        <w:rPr>
          <w:rFonts w:hint="eastAsia"/>
          <w:lang w:val="en-US" w:eastAsia="zh-CN"/>
        </w:rPr>
      </w:pPr>
      <w:r>
        <w:rPr>
          <w:rFonts w:hint="eastAsia"/>
          <w:lang w:val="en-US" w:eastAsia="zh-CN"/>
        </w:rPr>
        <w:t>此时在终端运行代码后，我们会得到一个名为jaccard_table.csv的csv表格，表格内容如图9所示。</w:t>
      </w:r>
    </w:p>
    <w:p>
      <w:pPr>
        <w:pStyle w:val="12"/>
        <w:bidi w:val="0"/>
        <w:rPr>
          <w:rFonts w:hint="eastAsia"/>
          <w:lang w:val="en-US" w:eastAsia="zh-CN"/>
        </w:rPr>
      </w:pPr>
      <w:r>
        <w:rPr>
          <w:rFonts w:hint="eastAsia"/>
          <w:lang w:val="en-US" w:eastAsia="zh-CN"/>
        </w:rPr>
        <w:drawing>
          <wp:inline distT="0" distB="0" distL="114300" distR="114300">
            <wp:extent cx="5400040" cy="1921510"/>
            <wp:effectExtent l="0" t="0" r="10160"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1"/>
                    <a:stretch>
                      <a:fillRect/>
                    </a:stretch>
                  </pic:blipFill>
                  <pic:spPr>
                    <a:xfrm>
                      <a:off x="0" y="0"/>
                      <a:ext cx="5400040" cy="192151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图9 jaccard_table.csv</w:t>
      </w:r>
    </w:p>
    <w:p>
      <w:pPr>
        <w:pStyle w:val="6"/>
        <w:bidi w:val="0"/>
        <w:rPr>
          <w:rFonts w:hint="eastAsia"/>
          <w:lang w:val="en-US" w:eastAsia="zh-CN"/>
        </w:rPr>
      </w:pPr>
      <w:r>
        <w:rPr>
          <w:rFonts w:hint="eastAsia"/>
          <w:lang w:val="en-US" w:eastAsia="zh-CN"/>
        </w:rPr>
        <w:t>2.6  绘制相似性灰度热图</w:t>
      </w:r>
    </w:p>
    <w:p>
      <w:pPr>
        <w:rPr>
          <w:rFonts w:hint="default"/>
          <w:lang w:val="en-US" w:eastAsia="zh-CN"/>
        </w:rPr>
      </w:pPr>
      <w:r>
        <w:rPr>
          <w:rFonts w:hint="eastAsia"/>
          <w:lang w:val="en-US" w:eastAsia="zh-CN"/>
        </w:rPr>
        <w:t>我们再添加以下代码以绘制恶意样本的相似性灰度热图。添加的代码如图10所示。</w:t>
      </w:r>
    </w:p>
    <w:p>
      <w:pPr>
        <w:pStyle w:val="12"/>
        <w:bidi w:val="0"/>
        <w:rPr>
          <w:rFonts w:hint="default"/>
          <w:lang w:val="en-US" w:eastAsia="zh-CN"/>
        </w:rPr>
      </w:pPr>
      <w:r>
        <w:rPr>
          <w:rFonts w:hint="default"/>
          <w:lang w:val="en-US" w:eastAsia="zh-CN"/>
        </w:rPr>
        <w:drawing>
          <wp:inline distT="0" distB="0" distL="114300" distR="114300">
            <wp:extent cx="5760085" cy="3628390"/>
            <wp:effectExtent l="0" t="0" r="571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760085" cy="362839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图10 绘制相似性灰度热图的代码</w:t>
      </w:r>
    </w:p>
    <w:p>
      <w:pPr>
        <w:bidi w:val="0"/>
        <w:rPr>
          <w:rFonts w:hint="eastAsia"/>
          <w:lang w:val="en-US" w:eastAsia="zh-CN"/>
        </w:rPr>
      </w:pPr>
      <w:r>
        <w:rPr>
          <w:rFonts w:hint="eastAsia"/>
          <w:lang w:val="en-US" w:eastAsia="zh-CN"/>
        </w:rPr>
        <w:t>这段代码会绘制一个灰度热图，其中 Jaccard 系数越大的位置将显示为越接近黑色，而 Jaccard 系数越小的位置将显示为越接近白色，从而直观地展示出恶意软件样本之间的相似度关系。</w:t>
      </w:r>
    </w:p>
    <w:p>
      <w:pPr>
        <w:bidi w:val="0"/>
        <w:rPr>
          <w:rFonts w:hint="default"/>
          <w:lang w:val="en-US" w:eastAsia="zh-CN"/>
        </w:rPr>
      </w:pPr>
      <w:r>
        <w:rPr>
          <w:rFonts w:hint="eastAsia"/>
          <w:lang w:val="en-US" w:eastAsia="zh-CN"/>
        </w:rPr>
        <w:t>运行代码后如果报错，提示ImportError: No module named _tkinter, please install the python-tk package，</w:t>
      </w:r>
      <w:r>
        <w:rPr>
          <w:rFonts w:hint="default"/>
          <w:lang w:val="en-US" w:eastAsia="zh-CN"/>
        </w:rPr>
        <w:t>这个错误信息 ImportError: No module named _tkinter, please install the python-tk package 表明你的 Python 环境中缺少 tkinter 库。tkinter 是 Python 的标准 GUI 库，它依赖于 _tkinter 模块，该模块是 Python 与 Tcl/Tk GUI 工具包的接口。</w:t>
      </w:r>
    </w:p>
    <w:p>
      <w:pPr>
        <w:bidi w:val="0"/>
        <w:rPr>
          <w:rFonts w:hint="default"/>
          <w:lang w:val="en-US" w:eastAsia="zh-CN"/>
        </w:rPr>
      </w:pPr>
      <w:r>
        <w:rPr>
          <w:rFonts w:hint="eastAsia"/>
          <w:lang w:val="en-US" w:eastAsia="zh-CN"/>
        </w:rPr>
        <w:t>解决方法：</w:t>
      </w:r>
      <w:r>
        <w:rPr>
          <w:rFonts w:hint="default"/>
          <w:lang w:val="en-US" w:eastAsia="zh-CN"/>
        </w:rPr>
        <w:t>在 Ubuntu 中，使用 apt-get 命令安装 python-tk 包：sudo apt-get install python-tk</w:t>
      </w:r>
      <w:r>
        <w:rPr>
          <w:rFonts w:hint="eastAsia"/>
          <w:lang w:val="en-US" w:eastAsia="zh-CN"/>
        </w:rPr>
        <w:t>。</w:t>
      </w:r>
    </w:p>
    <w:p>
      <w:pPr>
        <w:bidi w:val="0"/>
        <w:rPr>
          <w:rFonts w:hint="eastAsia"/>
          <w:lang w:val="en-US" w:eastAsia="zh-CN"/>
        </w:rPr>
      </w:pPr>
      <w:r>
        <w:rPr>
          <w:rFonts w:hint="eastAsia"/>
          <w:lang w:val="en-US" w:eastAsia="zh-CN"/>
        </w:rPr>
        <w:t>运行之后得到jaccard_heatmap_r.svg，打开之后如图11所示。</w:t>
      </w:r>
    </w:p>
    <w:p>
      <w:pPr>
        <w:pStyle w:val="12"/>
        <w:bidi w:val="0"/>
        <w:rPr>
          <w:rFonts w:hint="eastAsia"/>
          <w:lang w:val="en-US" w:eastAsia="zh-CN"/>
        </w:rPr>
      </w:pPr>
      <w:r>
        <w:rPr>
          <w:rFonts w:hint="eastAsia"/>
          <w:lang w:val="en-US" w:eastAsia="zh-CN"/>
        </w:rPr>
        <w:drawing>
          <wp:inline distT="0" distB="0" distL="114300" distR="114300">
            <wp:extent cx="4319905" cy="4319905"/>
            <wp:effectExtent l="0" t="0" r="10795" b="10795"/>
            <wp:docPr id="14" name="图片 14" descr="jaccard_heatmap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jaccard_heatmap_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4319905" cy="4319905"/>
                    </a:xfrm>
                    <a:prstGeom prst="rect">
                      <a:avLst/>
                    </a:prstGeom>
                  </pic:spPr>
                </pic:pic>
              </a:graphicData>
            </a:graphic>
          </wp:inline>
        </w:drawing>
      </w:r>
    </w:p>
    <w:p>
      <w:pPr>
        <w:pStyle w:val="12"/>
        <w:bidi w:val="0"/>
        <w:rPr>
          <w:rFonts w:hint="eastAsia"/>
          <w:lang w:val="en-US" w:eastAsia="zh-CN"/>
        </w:rPr>
      </w:pPr>
      <w:r>
        <w:rPr>
          <w:rFonts w:hint="eastAsia"/>
          <w:lang w:val="en-US" w:eastAsia="zh-CN"/>
        </w:rPr>
        <w:t>图11 jaccard_heatmap_r.svg</w:t>
      </w:r>
    </w:p>
    <w:p>
      <w:pPr>
        <w:pStyle w:val="12"/>
        <w:bidi w:val="0"/>
        <w:rPr>
          <w:rFonts w:hint="default"/>
          <w:lang w:val="en-US" w:eastAsia="zh-CN"/>
        </w:rPr>
      </w:pPr>
    </w:p>
    <w:p>
      <w:pPr>
        <w:rPr>
          <w:rFonts w:hint="default"/>
          <w:lang w:val="en-US" w:eastAsia="zh-CN"/>
        </w:rPr>
      </w:pPr>
    </w:p>
    <w:sectPr>
      <w:pgSz w:w="11906" w:h="16838"/>
      <w:pgMar w:top="1134" w:right="1134" w:bottom="1134" w:left="1134"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1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EzZjdiZDRkOWVjNTIxYjY5ODRiZmUwNTM1ZGY1ZTMifQ=="/>
  </w:docVars>
  <w:rsids>
    <w:rsidRoot w:val="00000000"/>
    <w:rsid w:val="13BB549B"/>
    <w:rsid w:val="17E7717C"/>
    <w:rsid w:val="22B23193"/>
    <w:rsid w:val="325112E4"/>
    <w:rsid w:val="37455E9B"/>
    <w:rsid w:val="3A8A1360"/>
    <w:rsid w:val="424F6012"/>
    <w:rsid w:val="480359D1"/>
    <w:rsid w:val="4BD01BA1"/>
    <w:rsid w:val="4E710298"/>
    <w:rsid w:val="50831F22"/>
    <w:rsid w:val="587B60CC"/>
    <w:rsid w:val="5DA61395"/>
    <w:rsid w:val="63691DC0"/>
    <w:rsid w:val="66AC525B"/>
    <w:rsid w:val="68AF64C7"/>
    <w:rsid w:val="6CC00B07"/>
    <w:rsid w:val="75BE5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643" w:firstLineChars="20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jc w:val="center"/>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160" w:beforeLines="0" w:beforeAutospacing="0" w:after="180" w:afterLines="0" w:afterAutospacing="0" w:line="372" w:lineRule="auto"/>
      <w:ind w:firstLine="0" w:firstLineChars="0"/>
      <w:jc w:val="center"/>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ind w:firstLine="0" w:firstLineChars="0"/>
      <w:outlineLvl w:val="4"/>
    </w:pPr>
    <w:rPr>
      <w:b/>
    </w:rPr>
  </w:style>
  <w:style w:type="character" w:default="1" w:styleId="11">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图表"/>
    <w:basedOn w:val="1"/>
    <w:qFormat/>
    <w:uiPriority w:val="0"/>
    <w:pPr>
      <w:ind w:firstLine="0" w:firstLineChars="0"/>
      <w:jc w:val="center"/>
    </w:pPr>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image" Target="media/image19.sv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emf"/><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6274</Words>
  <Characters>11415</Characters>
  <Lines>0</Lines>
  <Paragraphs>0</Paragraphs>
  <TotalTime>22</TotalTime>
  <ScaleCrop>false</ScaleCrop>
  <LinksUpToDate>false</LinksUpToDate>
  <CharactersWithSpaces>12044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2024-06-05T05:35:00Z</dcterms:created>
  <dc:creator>33845</dc:creator>
  <cp:lastModifiedBy>༄༅逆行的光༅༉</cp:lastModifiedBy>
  <dcterms:modified xsi:type="dcterms:W3CDTF">2024-06-17T16:26:51Z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1E78E4FD12F84EACACEC6C097AD39279_12</vt:lpwstr>
  </property>
</Properties>
</file>